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1494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МИНИСТЕРСТВО ПРОСВЕЩЕНИЯ РОССИЙСКОЙ ФЕДЕРАЦИИ</w:t>
      </w:r>
    </w:p>
    <w:p>
      <w:pPr>
        <w:autoSpaceDN w:val="0"/>
        <w:autoSpaceDE w:val="0"/>
        <w:widowControl/>
        <w:spacing w:line="230" w:lineRule="auto" w:before="670" w:after="0"/>
        <w:ind w:left="13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Комитет образования, науки и молодежной политики Волгоградской области</w:t>
      </w:r>
    </w:p>
    <w:p>
      <w:pPr>
        <w:autoSpaceDN w:val="0"/>
        <w:autoSpaceDE w:val="0"/>
        <w:widowControl/>
        <w:spacing w:line="230" w:lineRule="auto" w:before="670" w:after="0"/>
        <w:ind w:left="1218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Администрация Алексеевского муниципального района Волгорадской области</w:t>
      </w:r>
    </w:p>
    <w:p>
      <w:pPr>
        <w:autoSpaceDN w:val="0"/>
        <w:autoSpaceDE w:val="0"/>
        <w:widowControl/>
        <w:spacing w:line="230" w:lineRule="auto" w:before="670" w:after="1376"/>
        <w:ind w:left="0" w:right="358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МБОУ Трёхложинская СШ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274"/>
        </w:trPr>
        <w:tc>
          <w:tcPr>
            <w:tcW w:type="dxa" w:w="264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РАССМОТРЕНО</w:t>
            </w:r>
          </w:p>
        </w:tc>
        <w:tc>
          <w:tcPr>
            <w:tcW w:type="dxa" w:w="38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87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СОГЛАСОВАНО</w:t>
            </w:r>
          </w:p>
        </w:tc>
        <w:tc>
          <w:tcPr>
            <w:tcW w:type="dxa" w:w="28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48" w:after="0"/>
              <w:ind w:left="53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УТВЕРЖДЕНО</w:t>
            </w:r>
          </w:p>
        </w:tc>
      </w:tr>
      <w:tr>
        <w:trPr>
          <w:trHeight w:hRule="exact" w:val="276"/>
        </w:trPr>
        <w:tc>
          <w:tcPr>
            <w:tcW w:type="dxa" w:w="264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руководитель ШМО</w:t>
            </w:r>
          </w:p>
        </w:tc>
        <w:tc>
          <w:tcPr>
            <w:tcW w:type="dxa" w:w="386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87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педагог - организатор по УР</w:t>
            </w:r>
          </w:p>
        </w:tc>
        <w:tc>
          <w:tcPr>
            <w:tcW w:type="dxa" w:w="28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53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директор</w:t>
            </w:r>
          </w:p>
        </w:tc>
      </w:tr>
    </w:tbl>
    <w:p>
      <w:pPr>
        <w:autoSpaceDN w:val="0"/>
        <w:autoSpaceDE w:val="0"/>
        <w:widowControl/>
        <w:spacing w:line="6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0.0" w:type="dxa"/>
      </w:tblPr>
      <w:tblGrid>
        <w:gridCol w:w="3427"/>
        <w:gridCol w:w="3427"/>
        <w:gridCol w:w="3427"/>
      </w:tblGrid>
      <w:tr>
        <w:trPr>
          <w:trHeight w:hRule="exact" w:val="462"/>
        </w:trPr>
        <w:tc>
          <w:tcPr>
            <w:tcW w:type="dxa" w:w="3082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264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учитель</w:t>
            </w:r>
          </w:p>
        </w:tc>
        <w:tc>
          <w:tcPr>
            <w:tcW w:type="dxa" w:w="36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43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______________Плотникова В.И.</w:t>
            </w:r>
          </w:p>
        </w:tc>
        <w:tc>
          <w:tcPr>
            <w:tcW w:type="dxa" w:w="33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0" w:after="0"/>
              <w:ind w:left="0" w:right="0" w:firstLine="0"/>
              <w:jc w:val="center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______________Смирнова Н.В.</w:t>
            </w:r>
          </w:p>
        </w:tc>
      </w:tr>
      <w:tr>
        <w:trPr>
          <w:trHeight w:hRule="exact" w:val="118"/>
        </w:trPr>
        <w:tc>
          <w:tcPr>
            <w:tcW w:type="dxa" w:w="3427"/>
            <w:vMerge/>
            <w:tcBorders/>
          </w:tcPr>
          <w:p/>
        </w:tc>
        <w:tc>
          <w:tcPr>
            <w:tcW w:type="dxa" w:w="364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" w:after="0"/>
              <w:ind w:left="43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№1</w:t>
            </w:r>
          </w:p>
        </w:tc>
        <w:tc>
          <w:tcPr>
            <w:tcW w:type="dxa" w:w="3300"/>
            <w:vMerge w:val="restart"/>
            <w:tcBorders/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6" w:after="0"/>
              <w:ind w:left="3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Приказ №1</w:t>
            </w:r>
          </w:p>
        </w:tc>
      </w:tr>
      <w:tr>
        <w:trPr>
          <w:trHeight w:hRule="exact" w:val="302"/>
        </w:trPr>
        <w:tc>
          <w:tcPr>
            <w:tcW w:type="dxa" w:w="308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______________Ловягина Т.В.</w:t>
            </w:r>
          </w:p>
        </w:tc>
        <w:tc>
          <w:tcPr>
            <w:tcW w:type="dxa" w:w="3427"/>
            <w:vMerge/>
            <w:tcBorders/>
          </w:tcPr>
          <w:p/>
        </w:tc>
        <w:tc>
          <w:tcPr>
            <w:tcW w:type="dxa" w:w="3427"/>
            <w:vMerge/>
            <w:tcBorders/>
          </w:tcPr>
          <w:p/>
        </w:tc>
      </w:tr>
      <w:tr>
        <w:trPr>
          <w:trHeight w:hRule="exact" w:val="484"/>
        </w:trPr>
        <w:tc>
          <w:tcPr>
            <w:tcW w:type="dxa" w:w="3082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98" w:after="0"/>
              <w:ind w:left="0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Протокол №1</w:t>
            </w:r>
          </w:p>
        </w:tc>
        <w:tc>
          <w:tcPr>
            <w:tcW w:type="dxa" w:w="364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436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"29" 08  2022 г.</w:t>
            </w:r>
          </w:p>
        </w:tc>
        <w:tc>
          <w:tcPr>
            <w:tcW w:type="dxa" w:w="3300"/>
            <w:tcBorders/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0" w:after="0"/>
              <w:ind w:left="312" w:right="0" w:firstLine="0"/>
              <w:jc w:val="left"/>
            </w:pPr>
            <w:r>
              <w:rPr>
                <w:w w:val="102.02845573425292"/>
                <w:rFonts w:ascii="Times New Roman" w:hAnsi="Times New Roman" w:eastAsia="Times New Roman"/>
                <w:b w:val="0"/>
                <w:i w:val="0"/>
                <w:color w:val="000000"/>
                <w:sz w:val="20"/>
              </w:rPr>
              <w:t>от "30" 082022 г.</w:t>
            </w:r>
          </w:p>
        </w:tc>
      </w:tr>
    </w:tbl>
    <w:p>
      <w:pPr>
        <w:autoSpaceDN w:val="0"/>
        <w:autoSpaceDE w:val="0"/>
        <w:widowControl/>
        <w:spacing w:line="230" w:lineRule="auto" w:before="122" w:after="0"/>
        <w:ind w:left="0" w:right="0" w:firstLine="0"/>
        <w:jc w:val="left"/>
      </w:pPr>
      <w:r>
        <w:rPr>
          <w:w w:val="102.02845573425292"/>
          <w:rFonts w:ascii="Times New Roman" w:hAnsi="Times New Roman" w:eastAsia="Times New Roman"/>
          <w:b w:val="0"/>
          <w:i w:val="0"/>
          <w:color w:val="000000"/>
          <w:sz w:val="20"/>
        </w:rPr>
        <w:t>от "29" 082022 г.</w:t>
      </w:r>
    </w:p>
    <w:p>
      <w:pPr>
        <w:autoSpaceDN w:val="0"/>
        <w:autoSpaceDE w:val="0"/>
        <w:widowControl/>
        <w:spacing w:line="230" w:lineRule="auto" w:before="1038" w:after="0"/>
        <w:ind w:left="0" w:right="3640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РАБОЧАЯ ПРОГРАММА</w:t>
      </w:r>
    </w:p>
    <w:p>
      <w:pPr>
        <w:autoSpaceDN w:val="0"/>
        <w:autoSpaceDE w:val="0"/>
        <w:widowControl/>
        <w:spacing w:line="230" w:lineRule="auto" w:before="70" w:after="0"/>
        <w:ind w:left="0" w:right="4412" w:firstLine="0"/>
        <w:jc w:val="righ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(ID 1116726)</w:t>
      </w:r>
    </w:p>
    <w:p>
      <w:pPr>
        <w:autoSpaceDN w:val="0"/>
        <w:autoSpaceDE w:val="0"/>
        <w:widowControl/>
        <w:spacing w:line="230" w:lineRule="auto" w:before="166" w:after="0"/>
        <w:ind w:left="0" w:right="401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учебного предмета</w:t>
      </w:r>
    </w:p>
    <w:p>
      <w:pPr>
        <w:autoSpaceDN w:val="0"/>
        <w:autoSpaceDE w:val="0"/>
        <w:widowControl/>
        <w:spacing w:line="230" w:lineRule="auto" w:before="70" w:after="0"/>
        <w:ind w:left="0" w:right="4432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«История»</w:t>
      </w:r>
    </w:p>
    <w:p>
      <w:pPr>
        <w:autoSpaceDN w:val="0"/>
        <w:autoSpaceDE w:val="0"/>
        <w:widowControl/>
        <w:spacing w:line="230" w:lineRule="auto" w:before="670" w:after="0"/>
        <w:ind w:left="0" w:right="272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5 класса основного общего образования</w:t>
      </w:r>
    </w:p>
    <w:p>
      <w:pPr>
        <w:autoSpaceDN w:val="0"/>
        <w:autoSpaceDE w:val="0"/>
        <w:widowControl/>
        <w:spacing w:line="230" w:lineRule="auto" w:before="70" w:after="0"/>
        <w:ind w:left="0" w:right="361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2022-2023  учебный год</w:t>
      </w:r>
    </w:p>
    <w:p>
      <w:pPr>
        <w:autoSpaceDN w:val="0"/>
        <w:autoSpaceDE w:val="0"/>
        <w:widowControl/>
        <w:spacing w:line="230" w:lineRule="auto" w:before="2112" w:after="0"/>
        <w:ind w:left="0" w:right="20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Составитель: Башина Наталья Александровна</w:t>
      </w:r>
    </w:p>
    <w:p>
      <w:pPr>
        <w:autoSpaceDN w:val="0"/>
        <w:autoSpaceDE w:val="0"/>
        <w:widowControl/>
        <w:spacing w:line="230" w:lineRule="auto" w:before="70" w:after="0"/>
        <w:ind w:left="0" w:right="2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учитель истории и обществознания</w:t>
      </w:r>
    </w:p>
    <w:p>
      <w:pPr>
        <w:sectPr>
          <w:pgSz w:w="11900" w:h="16840"/>
          <w:pgMar w:top="298" w:right="880" w:bottom="1440" w:left="738" w:header="720" w:footer="720" w:gutter="0"/>
          <w:cols w:space="720" w:num="1" w:equalWidth="0"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22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3276" w:firstLine="0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х.Трёхложинский 2022</w:t>
      </w:r>
    </w:p>
    <w:p>
      <w:pPr>
        <w:sectPr>
          <w:pgSz w:w="11900" w:h="16840"/>
          <w:pgMar w:top="448" w:right="1440" w:bottom="1440" w:left="1440" w:header="720" w:footer="720" w:gutter="0"/>
          <w:cols w:space="720" w:num="1" w:equalWidth="0"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216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ПОЯСНИТЕЛЬНАЯ ЗАПИСКА</w:t>
      </w:r>
    </w:p>
    <w:p>
      <w:pPr>
        <w:autoSpaceDN w:val="0"/>
        <w:autoSpaceDE w:val="0"/>
        <w:widowControl/>
        <w:spacing w:line="230" w:lineRule="auto" w:before="346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ОБЩАЯ ХАРАКТЕРИСТИКА УЧЕБНОГО ПРЕДМЕТА «ИСТОРИЯ»</w:t>
      </w:r>
    </w:p>
    <w:p>
      <w:pPr>
        <w:autoSpaceDN w:val="0"/>
        <w:autoSpaceDE w:val="0"/>
        <w:widowControl/>
        <w:spacing w:line="283" w:lineRule="auto" w:before="166" w:after="0"/>
        <w:ind w:left="0" w:right="144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Место предмета «История» в системе школьного образования определяется его познавательным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мировоззренческим значением, воспитательным потенциалом, вкладом в становление личности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молодого человека. История представляет собирательную картину жизни людей во времени, 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социального, созидательного, нравственного опыта. Она служит важным ресурсом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самоидентификации личности в окружающем социуме, культурной среде от уровня семьи до уровня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своей страны и мира в целом. История дает возможность познания и понимания человека и общества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связи прошлого, настоящего и будущего.</w:t>
      </w:r>
    </w:p>
    <w:p>
      <w:pPr>
        <w:autoSpaceDN w:val="0"/>
        <w:autoSpaceDE w:val="0"/>
        <w:widowControl/>
        <w:spacing w:line="230" w:lineRule="auto" w:before="38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ЦЕЛИ ИЗУЧЕНИЯ УЧЕБНОГО ПРЕДМЕТА «ИСТОРИЯ»</w:t>
      </w:r>
    </w:p>
    <w:p>
      <w:pPr>
        <w:autoSpaceDN w:val="0"/>
        <w:autoSpaceDE w:val="0"/>
        <w:widowControl/>
        <w:spacing w:line="286" w:lineRule="auto" w:before="166" w:after="0"/>
        <w:ind w:left="0" w:right="0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Целью школьного исторического образования является формирование и развитие личности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школьника, способного к самоидентификации и определению своих ценностных ориентиров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основе осмысления и освоения исторического опыта своей страны и человечества в целом, активно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творчески применяющего исторические знания и предметные умения в учебной и социальной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практике. Данная цель предполагает формирование у обучающихся целостной картины российской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мировой истории, понимание места и роли современной России в мире, важности вклада каждого ее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народа, его культуры в общую историю страны и мировую историю, формирование личностной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позиции по отношению к прошлому и настоящему Отечества.</w:t>
      </w:r>
    </w:p>
    <w:p>
      <w:pPr>
        <w:autoSpaceDN w:val="0"/>
        <w:autoSpaceDE w:val="0"/>
        <w:widowControl/>
        <w:spacing w:line="262" w:lineRule="auto" w:before="70" w:after="0"/>
        <w:ind w:left="0" w:right="576" w:firstLine="0"/>
        <w:jc w:val="center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Задачи изучения истории на всех уровнях общего образования определяются Федеральными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государственными образовательными стандартами (в соответствии с ФЗ-273 «Об образовании»).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основной школе ключевыми задачами являются:</w:t>
      </w:r>
    </w:p>
    <w:p>
      <w:pPr>
        <w:autoSpaceDN w:val="0"/>
        <w:autoSpaceDE w:val="0"/>
        <w:widowControl/>
        <w:spacing w:line="271" w:lineRule="auto" w:before="178" w:after="0"/>
        <w:ind w:left="42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у молодого поколения ориентиров для гражданской, этнонациональной,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социальной, культурной самоовладение знаниями об основных этапах развития человеческого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общества, при особом внимании к месту и роли России во всемирно-историческом процессе;</w:t>
      </w:r>
    </w:p>
    <w:p>
      <w:pPr>
        <w:autoSpaceDN w:val="0"/>
        <w:autoSpaceDE w:val="0"/>
        <w:widowControl/>
        <w:spacing w:line="276" w:lineRule="auto" w:before="190" w:after="0"/>
        <w:ind w:left="420" w:right="432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—  воспитание учащихся в духе патриотизма, уважения к своему Отечеству —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многонациональному Российскому государству, в соответствии с идеями взаимопонимания,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согласия и мира между людьми и народами, в духе демократических ценностей современного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общества;</w:t>
      </w:r>
    </w:p>
    <w:p>
      <w:pPr>
        <w:autoSpaceDN w:val="0"/>
        <w:autoSpaceDE w:val="0"/>
        <w:widowControl/>
        <w:spacing w:line="271" w:lineRule="auto" w:before="192" w:after="0"/>
        <w:ind w:left="42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развитие способностей учащихся анализировать содержащуюся в различных источниках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информацию о событиях и явлениях прошлого и настоящего, рассматривать события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соответствии с принципом историзма, в их динамике, взаимосвязи и взаимообусловленности;</w:t>
      </w:r>
    </w:p>
    <w:p>
      <w:pPr>
        <w:autoSpaceDN w:val="0"/>
        <w:autoSpaceDE w:val="0"/>
        <w:widowControl/>
        <w:spacing w:line="281" w:lineRule="auto" w:before="190" w:after="0"/>
        <w:ind w:left="42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—  формирование у школьников умений применять исторические знания в учебной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внешкольной деятельности, в современном поликультурном, полиэтничном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многоконфессиональном обществе (Концепция преподавания учебного курса «История России»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образовательных организациях Российской Федерации, реализующих основные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общеобразовательные программы // Преподавание истории и обществознания в школе. —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2020. — № 8. — С. 7—8).</w:t>
      </w:r>
    </w:p>
    <w:p>
      <w:pPr>
        <w:autoSpaceDN w:val="0"/>
        <w:autoSpaceDE w:val="0"/>
        <w:widowControl/>
        <w:spacing w:line="230" w:lineRule="auto" w:before="514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МЕСТО УЧЕБНОГО ПРЕДМЕТА «ИСТОРИЯ» В УЧЕБНОМ ПЛАНЕ</w:t>
      </w:r>
    </w:p>
    <w:p>
      <w:pPr>
        <w:autoSpaceDN w:val="0"/>
        <w:autoSpaceDE w:val="0"/>
        <w:widowControl/>
        <w:spacing w:line="230" w:lineRule="auto" w:before="406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соответствии с учебным планом общее количество времени на учебный года обучения составляет</w:t>
      </w:r>
    </w:p>
    <w:p>
      <w:pPr>
        <w:sectPr>
          <w:pgSz w:w="11900" w:h="16840"/>
          <w:pgMar w:top="436" w:right="650" w:bottom="450" w:left="666" w:header="720" w:footer="720" w:gutter="0"/>
          <w:cols w:space="720" w:num="1" w:equalWidth="0"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68 часов. Недельная нагрузка составляет 2 часа, при 34 учебных неделях. </w:t>
      </w:r>
    </w:p>
    <w:p>
      <w:pPr>
        <w:sectPr>
          <w:pgSz w:w="11900" w:h="16840"/>
          <w:pgMar w:top="286" w:right="1440" w:bottom="1440" w:left="666" w:header="720" w:footer="720" w:gutter="0"/>
          <w:cols w:space="720" w:num="1" w:equalWidth="0"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СОДЕРЖАНИЕ УЧЕБНОГО ПРЕДМЕТА </w:t>
      </w:r>
    </w:p>
    <w:p>
      <w:pPr>
        <w:autoSpaceDN w:val="0"/>
        <w:autoSpaceDE w:val="0"/>
        <w:widowControl/>
        <w:spacing w:line="230" w:lineRule="auto" w:before="346" w:after="0"/>
        <w:ind w:left="18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ИСТОРИЯ ДРЕВНЕГО МИРА 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Введение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Что изучает история. Источники исторических знаний. Специальные (вспомогательные)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исторические дисциплины. Историческая хронология (счет лет «до н. э.» и «н. э.»). Историческая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карта.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ПЕРВОБЫТНОСТЬ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Происхождение, расселение и эволюция древнейшего человека. Условия жизни и занятия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первобытных людей. Овладение огнем. Появление человека разумного. Охота и собирательство.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Присваивающее хозяйство. Род и родовые отношения.</w:t>
      </w:r>
    </w:p>
    <w:p>
      <w:pPr>
        <w:autoSpaceDN w:val="0"/>
        <w:autoSpaceDE w:val="0"/>
        <w:widowControl/>
        <w:spacing w:line="230" w:lineRule="auto" w:before="72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Древнейшие земледельцы и скотоводы: трудовая деятельность, изобретения. Появление ремесел.</w:t>
      </w:r>
    </w:p>
    <w:p>
      <w:pPr>
        <w:autoSpaceDN w:val="0"/>
        <w:autoSpaceDE w:val="0"/>
        <w:widowControl/>
        <w:spacing w:line="271" w:lineRule="auto" w:before="70" w:after="0"/>
        <w:ind w:left="0" w:right="288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Производящее хозяйство. Развитие обмена и торговли. Переход от родовой к соседской общине.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Появление знати. Представления об окружающем мире, верования первобытных людей. Искусство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первобытных людей.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Разложение первобытнообщинных отношений. На пороге цивилизации.</w:t>
      </w:r>
    </w:p>
    <w:p>
      <w:pPr>
        <w:autoSpaceDN w:val="0"/>
        <w:autoSpaceDE w:val="0"/>
        <w:widowControl/>
        <w:spacing w:line="262" w:lineRule="auto" w:before="190" w:after="0"/>
        <w:ind w:left="180" w:right="187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ДРЕВНИЙ МИР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Понятие и хронологические рамки истории Древнего мира. Карта Древнего мира.</w:t>
      </w:r>
    </w:p>
    <w:p>
      <w:pPr>
        <w:autoSpaceDN w:val="0"/>
        <w:autoSpaceDE w:val="0"/>
        <w:widowControl/>
        <w:spacing w:line="262" w:lineRule="auto" w:before="190" w:after="0"/>
        <w:ind w:left="180" w:right="4176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Древний Восток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Понятие «Древний Восток». Карта Древневосточного мира.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Древний Египет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Природа Египта. Условия жизни и занятия древних египтян. Возникновение государственной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власти. Объединение Египта. Управление государством (фараон, вельможи, чиновники). Положение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повинности населения. Развитие земледелия, скотоводства, ремесел. Рабы.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Отношения Египта с соседними народами. Египетское войско. Завоевательные походы фараонов;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Тутмос III. Могущество Египта при Рамсесе II.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Религиозные верования египтян. Боги Древнего Египта. Храмы и жрецы. Пирамиды и гробницы.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Фараон-реформатор Эхнатон. Познания древних египтян (астрономия, математика, медицина).</w:t>
      </w:r>
    </w:p>
    <w:p>
      <w:pPr>
        <w:autoSpaceDN w:val="0"/>
        <w:autoSpaceDE w:val="0"/>
        <w:widowControl/>
        <w:spacing w:line="262" w:lineRule="auto" w:before="70" w:after="0"/>
        <w:ind w:left="0" w:right="576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Письменность (иероглифы, папирус). Открытие Ж. Ф. Шампольона. Искусство Древнего Египта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(архитектура, рельефы, фрески).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2" w:after="0"/>
        <w:ind w:left="0" w:right="1008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Древние цивилизации Месопотамии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условия Месопотамии (Междуречья). Занятия населения. Древнейшие города-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государства. Создание единого государства. Письменность. Мифы и сказания.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Древний Вавилон. Царь Хаммурапи и его законы.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0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Ассирия. Завоевания ассирийцев. Создание сильной державы. Культурные сокровища Ниневии.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Гибель империи.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Усиление Нововавилонского царства. Легендарные памятники города Вавилона.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Восточное Средиземноморье в древности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Природные условия, их влияние на занятия жителей. Финикия: развитие ремесел, караванной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морской торговли. Города-государства. Финикийская колонизация. Финикийский алфавит. Палестина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ее население. Возникновение Израильского государства. Царь Соломон. Религиозные верования.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Ветхозаветные предания.</w:t>
      </w:r>
    </w:p>
    <w:p>
      <w:pPr>
        <w:autoSpaceDN w:val="0"/>
        <w:autoSpaceDE w:val="0"/>
        <w:widowControl/>
        <w:spacing w:line="262" w:lineRule="auto" w:before="190" w:after="0"/>
        <w:ind w:left="180" w:right="144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Персидская держава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Завоевания персов. Государство Ахеменидов. Великие цари: Кир II Великий, Дарий I. Расширение</w:t>
      </w:r>
    </w:p>
    <w:p>
      <w:pPr>
        <w:sectPr>
          <w:pgSz w:w="11900" w:h="16840"/>
          <w:pgMar w:top="298" w:right="650" w:bottom="312" w:left="666" w:header="720" w:footer="720" w:gutter="0"/>
          <w:cols w:space="720" w:num="1" w:equalWidth="0"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2"/>
        <w:ind w:left="0" w:right="0"/>
      </w:pPr>
    </w:p>
    <w:p>
      <w:pPr>
        <w:autoSpaceDN w:val="0"/>
        <w:autoSpaceDE w:val="0"/>
        <w:widowControl/>
        <w:spacing w:line="262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территории державы. Государственное устройство. Центр и сатрапии, управление империей. Религия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персов.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Древняя Индия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Природные условия Древней Индии. Занятия населения. Древнейшие города-государства. Приход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ариев в Северную Индию. Держава Маурьев. Государство Гуптов. Общественное устройство, варны.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Религиозные верования древних индийцев. Легенды и сказания. Возникновение и распространение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буддизма. Культурное наследие Древней Индии (эпос и литература, художественная культура,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научное познание).</w:t>
      </w:r>
    </w:p>
    <w:p>
      <w:pPr>
        <w:autoSpaceDN w:val="0"/>
        <w:autoSpaceDE w:val="0"/>
        <w:widowControl/>
        <w:spacing w:line="262" w:lineRule="auto" w:before="190" w:after="0"/>
        <w:ind w:left="180" w:right="576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Древний Китай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условия Древнего Китая. Хозяйственная деятельность и условия жизни населения.</w:t>
      </w:r>
    </w:p>
    <w:p>
      <w:pPr>
        <w:autoSpaceDN w:val="0"/>
        <w:autoSpaceDE w:val="0"/>
        <w:widowControl/>
        <w:spacing w:line="276" w:lineRule="auto" w:before="72" w:after="0"/>
        <w:ind w:left="0" w:right="144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Древнейшие царства. Создание объединенной империи. Цинь Шихуанди. Возведение Великой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Китайской стены. Правление династии Хань. Жизнь в империи: правители и подданные, положение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различных групп населения. Развитие ремесел и торговли. Великий шелковый путь. Религиозно-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философские учения. Конфуций. Научные знания и изобретения древних китайцев. Храмы.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Древняя Греция. Эллинизм </w:t>
      </w:r>
      <w:r>
        <w:br/>
      </w: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Древнейшая Греция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Природные условия Древней Греции. Занятия населения. Древнейшие государства на Крите.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Расцвет и гибель Минойской цивилизации. Государства Ахейской Греции (Микены, Тиринф).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Троянская война. Вторжение дорийских племен. Поэмы Гомера «Илиада», «Одиссея».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Греческие полисы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Подъем хозяйственной жизни после «темных веков». Развитие земледелия и ремесла. Становление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полисов, их политическое устройство. Аристократия и демос. Великая греческая колонизация.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Метрополии и колонии.</w:t>
      </w:r>
    </w:p>
    <w:p>
      <w:pPr>
        <w:autoSpaceDN w:val="0"/>
        <w:autoSpaceDE w:val="0"/>
        <w:widowControl/>
        <w:spacing w:line="271" w:lineRule="auto" w:before="70" w:after="0"/>
        <w:ind w:left="0" w:right="432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Афины: утверждение демократии. Законы Солона. Реформы Клисфена, их значение. Спарта: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основные группы населения, политическое устройство. Организация военного дела. Спартанское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воспитание.</w:t>
      </w:r>
    </w:p>
    <w:p>
      <w:pPr>
        <w:autoSpaceDN w:val="0"/>
        <w:autoSpaceDE w:val="0"/>
        <w:widowControl/>
        <w:spacing w:line="276" w:lineRule="auto" w:before="70" w:after="0"/>
        <w:ind w:left="0" w:right="288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Греко-персидские войны. Причины войн. Походы персов на Грецию. Битва при Марафоне, ее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значение. Усиление афинского могущества; Фемистокл. Битва при Фермопилах. Захват персами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Аттики. Победы греков в Саламинском сражении, при Платеях и Микале. Итоги греко-персидских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войн.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72" w:after="0"/>
        <w:ind w:left="0" w:right="86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Возвышение Афинского государства. Афины при Перикле. Хозяйственная жизнь. Развитие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рабовладения. Пелопоннесская война: причины, участники, итоги. Упадок Эллады.</w:t>
      </w:r>
    </w:p>
    <w:p>
      <w:pPr>
        <w:autoSpaceDN w:val="0"/>
        <w:autoSpaceDE w:val="0"/>
        <w:widowControl/>
        <w:spacing w:line="262" w:lineRule="auto" w:before="190" w:after="0"/>
        <w:ind w:left="18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Культура Древней Греции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Религия древних греков; пантеон богов. Храмы и жрецы. Развитие наук. Греческая философия.</w:t>
      </w:r>
    </w:p>
    <w:p>
      <w:pPr>
        <w:autoSpaceDN w:val="0"/>
        <w:autoSpaceDE w:val="0"/>
        <w:widowControl/>
        <w:spacing w:line="262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Школа и образование. Литература. Греческое искусство: архитектура, скульптура. Повседневная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жизнь и быт древних греков. Досуг (театр, спортивные состязания). Общегреческие игры в Олимпии.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Македонские завоевания. Эллинизм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Возвышение Македонии. Политика Филиппа II. Главенство Македонии над греческими полисами.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Коринфский союз. Александр Македонский и его завоевания на Востоке. Распад державы Александра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Македонского. Эллинистические государства Востока. Культура эллинистического мира.</w:t>
      </w:r>
    </w:p>
    <w:p>
      <w:pPr>
        <w:autoSpaceDN w:val="0"/>
        <w:autoSpaceDE w:val="0"/>
        <w:widowControl/>
        <w:spacing w:line="230" w:lineRule="auto" w:before="7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Александрия Египетская.</w:t>
      </w:r>
    </w:p>
    <w:p>
      <w:pPr>
        <w:autoSpaceDN w:val="0"/>
        <w:autoSpaceDE w:val="0"/>
        <w:widowControl/>
        <w:spacing w:line="271" w:lineRule="auto" w:before="190" w:after="0"/>
        <w:ind w:left="180" w:right="576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Древний Рим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Возникновение Римского государства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Природа и население Апеннинского полуострова в древности. Этрусские города-государства.</w:t>
      </w:r>
    </w:p>
    <w:p>
      <w:pPr>
        <w:sectPr>
          <w:pgSz w:w="11900" w:h="16840"/>
          <w:pgMar w:top="292" w:right="692" w:bottom="348" w:left="666" w:header="720" w:footer="720" w:gutter="0"/>
          <w:cols w:space="720" w:num="1" w:equalWidth="0"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p>
      <w:pPr>
        <w:autoSpaceDN w:val="0"/>
        <w:autoSpaceDE w:val="0"/>
        <w:widowControl/>
        <w:spacing w:line="271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Наследие этрусков. Легенды об основании Рима. Рим эпохи царей. Республика римских граждан.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Патриции и плебеи. Управление и законы. Римское войско. Верования древних римлян. Боги. Жрецы.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Завоевание Римом Италии.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Римские завоевания в Средиземноморье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Войны Рима с Карфагеном. Ганнибал; битва при Каннах. Поражение Карфагена. Установление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господства Рима в Средиземноморье. Римские провинции.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Поздняя Римская республика. Гражданские войны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Подъем сельского хозяйства. Латифундии. Рабство. Борьба за аграрную реформу. Деятельность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братьев Гракхов: проекты реформ, мероприятия, итоги. Гражданская война и установление диктатуры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Суллы. Восстание Спартака. Участие армии в гражданских войнах. Первый триумвират. Гай Юлий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Цезарь: путь к власти, диктатура. Борьба между наследниками Цезаря. Победа Октавиана.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92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Расцвет и падение Римской империи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Установление императорской власти. Октавиан Август. Императоры Рима: завоеватели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правители. Римская империя: территория, управление. Римское гражданство. Повседневная жизнь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столице и провинциях. Возникновение и распространение христианства. Император Константин I,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перенос столицы в Константинополь. Разделение Римской империи на Западную и Восточную части.</w:t>
      </w:r>
    </w:p>
    <w:p>
      <w:pPr>
        <w:autoSpaceDN w:val="0"/>
        <w:autoSpaceDE w:val="0"/>
        <w:widowControl/>
        <w:spacing w:line="230" w:lineRule="auto" w:before="70" w:after="0"/>
        <w:ind w:left="18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Начало Великого переселения народов. Рим и варвары. Падение Западной Римской империи.</w:t>
      </w:r>
    </w:p>
    <w:p>
      <w:pPr>
        <w:autoSpaceDN w:val="0"/>
        <w:tabs>
          <w:tab w:pos="180" w:val="left"/>
        </w:tabs>
        <w:autoSpaceDE w:val="0"/>
        <w:widowControl/>
        <w:spacing w:line="271" w:lineRule="auto" w:before="19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Культура Древнего Рима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Римская литература, золотой век поэзии. Ораторское искусство; Цицерон. Развитие наук. Римские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историки. Искусство Древнего Рима: архитектура, скульптура. Пантеон.</w:t>
      </w:r>
    </w:p>
    <w:p>
      <w:pPr>
        <w:autoSpaceDN w:val="0"/>
        <w:autoSpaceDE w:val="0"/>
        <w:widowControl/>
        <w:spacing w:line="262" w:lineRule="auto" w:before="190" w:after="0"/>
        <w:ind w:left="180" w:right="331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Обобщение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Историческое и культурное наследие цивилизаций Древнего мира. </w:t>
      </w:r>
    </w:p>
    <w:p>
      <w:pPr>
        <w:sectPr>
          <w:pgSz w:w="11900" w:h="16840"/>
          <w:pgMar w:top="286" w:right="680" w:bottom="1440" w:left="666" w:header="720" w:footer="720" w:gutter="0"/>
          <w:cols w:space="720" w:num="1" w:equalWidth="0"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ПЛАНИРУЕМЫЕ РЕЗУЛЬТАТЫ 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346" w:after="0"/>
        <w:ind w:left="0" w:right="1584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Изучение истории в 5 классе направлено на достижение обучающимися личностных,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метапредметных и предметных результатов освоения учебного предмета.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ЛИЧНОСТНЫЕ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90" w:lineRule="auto" w:before="166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 важнейшим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личностным результатам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изучения истории в основной общеобразовательной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школе в соответствии с требованиями ФГОС ООО (2021) относятся следующие убеждения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качества: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патриотического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осознание российской гражданской идентичности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поликультурном и многоконфессиональном обществе, проявление интереса к познанию родного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языка, истории, культуры Российской Федерации, своего края, народов России; ценностное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отношение к достижениям своей Родины — России, к науке, искусству, спорту, технологиям, боевым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подвигам и трудовым достижениям народа; уважение к символам России, государственным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праздникам, историческому и природному наследию и памятникам, традициям разных народов,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проживающих в родной стране;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гражданского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осмысление исторической традиции и примеров гражданского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служения Отечеству; готовность к выполнению обязанностей гражданина и реализации его прав;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уважение прав, свобод и законных интересов других людей; активное участие в жизни семьи,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образовательной организации, местного сообщества, родного края, страны; неприятие любых форм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экстремизма, дискриминации; неприятие действий, наносящих ущерб социальной и природной среде;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духовно-нравственной сфере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представление о традиционных духовно-нравственных ценностях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народов России; ориентация на моральные ценности и нормы современного российского общества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ситуациях нравственного выбора; готовность оценивать свое поведение и поступки, а также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поведение и поступки других людей с позиции нравственных и правовых норм с учетом осознания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последствий поступков; активное неприятие асоциальных поступков;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понимании ценности научного познания: осмысление значения истории как знания о развитии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человека и общества, о социальном, культурном и нравственном опыте предшествующих поколений;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овладение навыками познания и оценки событий прошлого с позиций историзма; формирование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сохранение интереса к истории как важной составляющей современного общественного сознания;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эстетического воспитания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представление о культурном многообразии своей страны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 мира; осознание важности культуры как воплощения ценностей общества и средства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коммуникации; понимание ценности отечественного и мирового искусства, роли этнических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культурных традиций и народного творчества; уважение к культуре своего и других народов;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формировании ценностного отношения к жизни и здоровью: осознание ценности жизни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необходимости ее сохранения (в том числе — на основе примеров из истории); представление об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идеалах гармоничного физического и духовного развития человека в исторических обществах (в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античном мире, эпоху Возрождения) и в современную эпоху;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трудового воспитания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: понимание на основе знания истории значения трудовой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деятельности людей как источника развития человека и общества; представление о разнообразии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существовавших в прошлом и современных профессий; уважение к труду и результатам трудовой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деятельности человека; определение сферы профессионально-ориентированных интересов,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построение индивидуальной траектории образования и жизненных планов;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экологического воспитания: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осмысление исторического опыта взаимодействия людей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 природной средой; осознание глобального характера экологических проблем современного мира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необходимости защиты окружающей среды; активное неприятие действий, приносящих вред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окружающей среде; готовность к участию в практической деятельности экологической</w:t>
      </w:r>
    </w:p>
    <w:p>
      <w:pPr>
        <w:sectPr>
          <w:pgSz w:w="11900" w:h="16840"/>
          <w:pgMar w:top="298" w:right="650" w:bottom="312" w:left="666" w:header="720" w:footer="720" w:gutter="0"/>
          <w:cols w:space="720" w:num="1" w:equalWidth="0"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2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направленности.</w:t>
      </w:r>
    </w:p>
    <w:p>
      <w:pPr>
        <w:autoSpaceDN w:val="0"/>
        <w:autoSpaceDE w:val="0"/>
        <w:widowControl/>
        <w:spacing w:line="276" w:lineRule="auto" w:before="70" w:after="0"/>
        <w:ind w:left="0" w:right="576" w:firstLine="180"/>
        <w:jc w:val="left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 сфере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адаптации к меняющимся условиям социальной и природной среды: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представления об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изменениях природной и социальной среды в истории, об опыте адаптации людей к новым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жизненным условиям, о значении совместной деятельности для конструктивного ответа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природные и социальные вызовы.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МЕТАПРЕДМЕТНЫЕ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62" w:lineRule="auto" w:before="166" w:after="0"/>
        <w:ind w:left="0" w:right="432" w:firstLine="0"/>
        <w:jc w:val="left"/>
      </w:pPr>
      <w:r>
        <w:tab/>
      </w:r>
      <w:r>
        <w:rPr>
          <w:rFonts w:ascii="Times New Roman" w:hAnsi="Times New Roman" w:eastAsia="Times New Roman"/>
          <w:b/>
          <w:i/>
          <w:color w:val="000000"/>
          <w:sz w:val="24"/>
        </w:rPr>
        <w:t>Метапредметные результаты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изучения истории в основной школе выражаются в следующих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качествах и действиях.</w:t>
      </w:r>
    </w:p>
    <w:p>
      <w:pPr>
        <w:autoSpaceDN w:val="0"/>
        <w:tabs>
          <w:tab w:pos="180" w:val="left"/>
        </w:tabs>
        <w:autoSpaceDE w:val="0"/>
        <w:widowControl/>
        <w:spacing w:line="288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В сфере универсальных учебных познавательных действий: </w:t>
      </w:r>
      <w:r>
        <w:br/>
      </w: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владение базовыми логическими действиями: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систематизировать и обобщать исторические факты (в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форме таблиц, схем); выявлять характерные признаки исторических явлений; раскрывать причинно-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следственные связи событий; сравнивать события, ситуации, выявляя общие черты и различия;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формулировать и обосновывать выводы; </w:t>
      </w:r>
      <w:r>
        <w:br/>
      </w: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владение базовыми исследовательскими действиями: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определять познавательную задачу; намечать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путь ее решения и осуществлять подбор исторического материала, объекта; систематизировать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анализировать исторические факты, осуществлять реконструкцию исторических событий; соотносить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полученный результат с имеющимся знанием; определять новизну и обоснованность полученного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результата; представлять результаты своей деятельности в различных формах (сообщение, эссе,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презентация, реферат, учебный проект и др.); </w:t>
      </w:r>
      <w:r>
        <w:br/>
      </w: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работа с информацией: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осуществлять анализ учебной и внеучебной исторической информации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(учебник, тексты исторических источников, научно-популярная литература, интернет-ресурсы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др.) — извлекать информацию из источника; различать виды источников исторической информации;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высказывать суждение о достоверности и значении информации источника (по критериям,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предложенным учителем или сформулированным самостоятельно).</w:t>
      </w:r>
    </w:p>
    <w:p>
      <w:pPr>
        <w:autoSpaceDN w:val="0"/>
        <w:tabs>
          <w:tab w:pos="180" w:val="left"/>
        </w:tabs>
        <w:autoSpaceDE w:val="0"/>
        <w:widowControl/>
        <w:spacing w:line="288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В сфере универсальных учебных коммуникативных действий: </w:t>
      </w:r>
      <w:r>
        <w:br/>
      </w: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общение: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представлять особенности взаимодействия людей в исторических обществах и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современном мире; участвовать в обсуждении событий и личностей прошлого, раскрывать различие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сходство высказываемых оценок; выражать и аргументировать свою точку зрения в устном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высказывании, письменном тексте; публично представлять результаты выполненного исследования,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проекта; осваивать и применять правила межкультурного взаимодействия в школе и социальном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окружении; </w:t>
      </w:r>
      <w:r>
        <w:br/>
      </w: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осуществление совместной деятельности: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осознавать на основе исторических примеров значение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совместной работы как эффективного средства достижения поставленных целей; планировать 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осуществлять совместную работу, коллективные учебные проекты по истории, в том числе — на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региональном материале; определять свое участие в общей работе и координировать свои действия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другими членами команды; оценивать полученные результаты и свой вклад в общую работу.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В сфере универсальных учебных регулятивных действий: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ладение приемами самоорганизации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 своей учебной и общественной работы (выявление проблемы,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требующей решения; составление плана действий и определение способа решения);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владение приемами самоконтроля — осуществление самоконтроля, рефлексии и самооценки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полученных результатов; способность вносить коррективы в свою работу с учетом установленных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ошибок, возникших трудностей.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70" w:after="0"/>
        <w:ind w:left="0" w:right="72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В сфере эмоционального интеллекта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,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 понимания себя и других: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выявлять на примерах исторических ситуаций роль эмоций в отношениях между людьми;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ставить себя на место другого человека, понимать мотивы действий другого (в исторических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ситуациях и окружающей действительности);</w:t>
      </w:r>
    </w:p>
    <w:p>
      <w:pPr>
        <w:sectPr>
          <w:pgSz w:w="11900" w:h="16840"/>
          <w:pgMar w:top="292" w:right="686" w:bottom="288" w:left="666" w:header="720" w:footer="720" w:gutter="0"/>
          <w:cols w:space="720" w:num="1" w:equalWidth="0"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96"/>
        <w:ind w:left="0" w:right="0"/>
      </w:pPr>
    </w:p>
    <w:p>
      <w:pPr>
        <w:autoSpaceDN w:val="0"/>
        <w:tabs>
          <w:tab w:pos="180" w:val="left"/>
        </w:tabs>
        <w:autoSpaceDE w:val="0"/>
        <w:widowControl/>
        <w:spacing w:line="262" w:lineRule="auto" w:before="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регулировать способ выражения своих эмоций с учетом позиций и мнений других участников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общения.</w:t>
      </w:r>
    </w:p>
    <w:p>
      <w:pPr>
        <w:autoSpaceDN w:val="0"/>
        <w:autoSpaceDE w:val="0"/>
        <w:widowControl/>
        <w:spacing w:line="230" w:lineRule="auto" w:before="262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ПРЕДМЕТНЫЕ РЕЗУЛЬТАТЫ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166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1.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Знание хронологии, работа с хронологией: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объяснять смысл основных хронологических понятий (век, тысячелетие, до нашей эры, наша эра);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называть даты важнейших событий истории Древнего мира; по дате устанавливать принадлежность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события к веку, тысячелетию;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определять длительность и последовательность событий, периодов истории Древнего мира, вести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счет лет до нашей эры и нашей эры.</w:t>
      </w:r>
    </w:p>
    <w:p>
      <w:pPr>
        <w:autoSpaceDN w:val="0"/>
        <w:tabs>
          <w:tab w:pos="180" w:val="left"/>
        </w:tabs>
        <w:autoSpaceDE w:val="0"/>
        <w:widowControl/>
        <w:spacing w:line="276" w:lineRule="auto" w:before="72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2.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Знание исторических фактов, работа с фактами: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указывать (называть) место, обстоятельства, участников, результаты важнейших событий истории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Древнего мира;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группировать, систематизировать факты по заданному признаку.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3.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Работа с исторической картой: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находить и показывать на исторической карте природные и исторические объекты (расселение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человеческих общностей в эпоху первобытности и Древнего мира, территории древнейших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цивилизаций и государств, места важнейших исторических событий), используя легенду карты; </w:t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устанавливать на основе картографических сведений связь между условиями среды обитания людей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и их занятиями.</w:t>
      </w:r>
    </w:p>
    <w:p>
      <w:pPr>
        <w:autoSpaceDN w:val="0"/>
        <w:tabs>
          <w:tab w:pos="180" w:val="left"/>
        </w:tabs>
        <w:autoSpaceDE w:val="0"/>
        <w:widowControl/>
        <w:spacing w:line="286" w:lineRule="auto" w:before="70" w:after="0"/>
        <w:ind w:left="0" w:right="288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4.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Работа с историческими источниками: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называть и различать основные типы исторических источников (письменные, визуальные,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вещественные), приводить примеры источников разных типов;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различать памятники культуры изучаемой эпохи и источники, созданные в последующие эпохи,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приводить примеры;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извлекать из письменного источника исторические факты (имена, названия событий, даты и др.);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находить в визуальных памятниках изучаемой эпохи ключевые знаки, символы; раскрывать смысл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(главную идею) высказывания, изображения.</w:t>
      </w:r>
    </w:p>
    <w:p>
      <w:pPr>
        <w:autoSpaceDN w:val="0"/>
        <w:tabs>
          <w:tab w:pos="180" w:val="left"/>
        </w:tabs>
        <w:autoSpaceDE w:val="0"/>
        <w:widowControl/>
        <w:spacing w:line="283" w:lineRule="auto" w:before="7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5.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Историческое описание (реконструкция):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характеризовать условия жизни людей в древности;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рассказывать о значительных событиях древней истории, их участниках;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рассказывать об исторических личностях Древнего мира (ключевых моментах их биографии, роли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исторических событиях);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давать краткое описание памятников культуры эпохи первобытности и древнейших цивилизаций.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70" w:after="0"/>
        <w:ind w:left="0" w:right="144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6.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Анализ, объяснение исторических событий, явлений: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раскрывать существенные черты: а) государственного устройства древних обществ; б) положения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основных групп населения; в) религиозных верований людей в древности;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сравнивать исторические явления, определять их общие черты;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иллюстрировать общие явления, черты конкретными примерами;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объяснять причины и следствия важнейших событий древней истории.</w:t>
      </w:r>
    </w:p>
    <w:p>
      <w:pPr>
        <w:autoSpaceDN w:val="0"/>
        <w:tabs>
          <w:tab w:pos="180" w:val="left"/>
        </w:tabs>
        <w:autoSpaceDE w:val="0"/>
        <w:widowControl/>
        <w:spacing w:line="281" w:lineRule="auto" w:before="70" w:after="0"/>
        <w:ind w:left="0" w:right="576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7.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Рассмотрение исторических версий и оценок, определение своего отношения к наиболее 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значимым событиям и личностям прошлого: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излагать оценки наиболее значительных событий и личностей древней истории, приводимые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учебной литературе;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высказывать на уровне эмоциональных оценок отношение к поступкам людей прошлого, к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памятникам культуры.</w:t>
      </w:r>
    </w:p>
    <w:p>
      <w:pPr>
        <w:sectPr>
          <w:pgSz w:w="11900" w:h="16840"/>
          <w:pgMar w:top="316" w:right="698" w:bottom="432" w:left="666" w:header="720" w:footer="720" w:gutter="0"/>
          <w:cols w:space="720" w:num="1" w:equalWidth="0"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tabs>
          <w:tab w:pos="180" w:val="left"/>
        </w:tabs>
        <w:autoSpaceDE w:val="0"/>
        <w:widowControl/>
        <w:spacing w:line="281" w:lineRule="auto" w:before="0" w:after="0"/>
        <w:ind w:left="0" w:right="0" w:firstLine="0"/>
        <w:jc w:val="left"/>
      </w:pPr>
      <w:r>
        <w:tab/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>8.</w:t>
      </w:r>
      <w:r>
        <w:rPr>
          <w:rFonts w:ascii="Times New Roman" w:hAnsi="Times New Roman" w:eastAsia="Times New Roman"/>
          <w:b w:val="0"/>
          <w:i/>
          <w:color w:val="000000"/>
          <w:sz w:val="24"/>
        </w:rPr>
        <w:t xml:space="preserve">Применение исторических знаний: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раскрывать значение памятников древней истории и культуры, необходимость сохранения их в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современном мире; </w:t>
      </w:r>
      <w:r>
        <w:br/>
      </w:r>
      <w:r>
        <w:tab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выполнять учебные проекты по истории Первобытности и Древнего мира (в том числе с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привлечением регионального материала), оформлять полученные результаты в форме сообщения, </w:t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альбома,</w:t>
      </w:r>
    </w:p>
    <w:p>
      <w:pPr>
        <w:sectPr>
          <w:pgSz w:w="11900" w:h="16840"/>
          <w:pgMar w:top="298" w:right="1126" w:bottom="1440" w:left="666" w:header="720" w:footer="720" w:gutter="0"/>
          <w:cols w:space="720" w:num="1" w:equalWidth="0"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4"/>
        <w:ind w:left="0" w:right="0"/>
      </w:pPr>
    </w:p>
    <w:p>
      <w:pPr>
        <w:autoSpaceDN w:val="0"/>
        <w:autoSpaceDE w:val="0"/>
        <w:widowControl/>
        <w:spacing w:line="233" w:lineRule="auto" w:before="0" w:after="666"/>
        <w:ind w:left="0" w:right="0" w:firstLine="0"/>
        <w:jc w:val="left"/>
      </w:pPr>
      <w:r>
        <w:rPr>
          <w:w w:val="101.11057883814763"/>
          <w:rFonts w:ascii="Times New Roman" w:hAnsi="Times New Roman" w:eastAsia="Times New Roman"/>
          <w:b/>
          <w:i w:val="0"/>
          <w:color w:val="000000"/>
          <w:sz w:val="19"/>
        </w:rPr>
        <w:t xml:space="preserve">ТЕМАТИЧЕСКОЕ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48"/>
        </w:trPr>
        <w:tc>
          <w:tcPr>
            <w:tcW w:type="dxa" w:w="396"/>
            <w:vMerge w:val="restart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№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п/п</w:t>
            </w:r>
          </w:p>
        </w:tc>
        <w:tc>
          <w:tcPr>
            <w:tcW w:type="dxa" w:w="2114"/>
            <w:vMerge w:val="restart"/>
            <w:tcBorders>
              <w:start w:sz="4.800000000000011" w:val="single" w:color="#000000"/>
              <w:top w:sz="4.800000000000068" w:val="single" w:color="#000000"/>
              <w:end w:sz="4.7999999999999545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Наименование разделов и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тем программы</w:t>
            </w:r>
          </w:p>
        </w:tc>
        <w:tc>
          <w:tcPr>
            <w:tcW w:type="dxa" w:w="2774"/>
            <w:gridSpan w:val="3"/>
            <w:tcBorders>
              <w:start w:sz="4.7999999999999545" w:val="single" w:color="#000000"/>
              <w:top w:sz="4.800000000000068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Количество часов</w:t>
            </w:r>
          </w:p>
        </w:tc>
        <w:tc>
          <w:tcPr>
            <w:tcW w:type="dxa" w:w="864"/>
            <w:vMerge w:val="restart"/>
            <w:tcBorders>
              <w:start w:sz="5.600000000000364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0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Дата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изучения</w:t>
            </w:r>
          </w:p>
        </w:tc>
        <w:tc>
          <w:tcPr>
            <w:tcW w:type="dxa" w:w="6856"/>
            <w:vMerge w:val="restart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Виды деятельности</w:t>
            </w:r>
          </w:p>
        </w:tc>
        <w:tc>
          <w:tcPr>
            <w:tcW w:type="dxa" w:w="1116"/>
            <w:vMerge w:val="restart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Виды,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формы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контроля</w:t>
            </w:r>
          </w:p>
        </w:tc>
        <w:tc>
          <w:tcPr>
            <w:tcW w:type="dxa" w:w="1382"/>
            <w:vMerge w:val="restart"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Электронные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(цифровые)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образовательные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ресурсы</w:t>
            </w:r>
          </w:p>
        </w:tc>
      </w:tr>
      <w:tr>
        <w:trPr>
          <w:trHeight w:hRule="exact" w:val="576"/>
        </w:trPr>
        <w:tc>
          <w:tcPr>
            <w:tcW w:type="dxa" w:w="1726"/>
            <w:vMerge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5.600000000000023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011" w:val="single" w:color="#000000"/>
              <w:top w:sz="4.800000000000068" w:val="single" w:color="#000000"/>
              <w:end w:sz="4.7999999999999545" w:val="single" w:color="#000000"/>
              <w:bottom w:sz="5.600000000000023" w:val="single" w:color="#000000"/>
            </w:tcBorders>
          </w:tcPr>
          <w:p/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всего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контрольные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5.600000000000023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практические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работы</w:t>
            </w:r>
          </w:p>
        </w:tc>
        <w:tc>
          <w:tcPr>
            <w:tcW w:type="dxa" w:w="1726"/>
            <w:vMerge/>
            <w:tcBorders>
              <w:start w:sz="5.600000000000364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</w:tcPr>
          <w:p/>
        </w:tc>
        <w:tc>
          <w:tcPr>
            <w:tcW w:type="dxa" w:w="1726"/>
            <w:vMerge/>
            <w:tcBorders>
              <w:start w:sz="4.800000000000182" w:val="single" w:color="#000000"/>
              <w:top w:sz="4.800000000000068" w:val="single" w:color="#000000"/>
              <w:end w:sz="4.800000000000182" w:val="single" w:color="#000000"/>
              <w:bottom w:sz="5.600000000000023" w:val="single" w:color="#000000"/>
            </w:tcBorders>
          </w:tcPr>
          <w:p/>
        </w:tc>
      </w:tr>
      <w:tr>
        <w:trPr>
          <w:trHeight w:hRule="exact" w:val="350"/>
        </w:trPr>
        <w:tc>
          <w:tcPr>
            <w:tcW w:type="dxa" w:w="15502"/>
            <w:gridSpan w:val="9"/>
            <w:tcBorders>
              <w:start w:sz="4.800000000000011" w:val="single" w:color="#000000"/>
              <w:top w:sz="5.600000000000023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1.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 Введение</w:t>
            </w:r>
          </w:p>
        </w:tc>
      </w:tr>
      <w:tr>
        <w:trPr>
          <w:trHeight w:hRule="exact" w:val="540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Введение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02.09.2022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09.09.2022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Рассказывать, как историки узнают о далеком прошлом;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48"/>
        </w:trPr>
        <w:tc>
          <w:tcPr>
            <w:tcW w:type="dxa" w:w="2510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2. Первобытность</w:t>
            </w:r>
          </w:p>
        </w:tc>
      </w:tr>
      <w:tr>
        <w:trPr>
          <w:trHeight w:hRule="exact" w:val="540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Первобытность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14.09.2022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23.09.2022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Показывать на карте места расселения древнейших людей, известные историкам;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48"/>
        </w:trPr>
        <w:tc>
          <w:tcPr>
            <w:tcW w:type="dxa" w:w="2510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3. Древний Восток</w:t>
            </w:r>
          </w:p>
        </w:tc>
      </w:tr>
      <w:tr>
        <w:trPr>
          <w:trHeight w:hRule="exact" w:val="4364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Древний Египет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727" w:val="single" w:color="#000000"/>
              <w:end w:sz="5.600000000000364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28.09.2022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19.10.2022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7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с использованием исторической карты о природных условиях Египта, их влиянии на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занятия населения;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что способствовало возникновению в Египте сильной государственной власти;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как произошло объединение Египта, раскрывать значение этого событие;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смысл понятий и терминов: фараон, жрец;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Давать описание условий жизни и занятий древних египтян, используя живописные 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скульптурные изображения;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положение основных групп населения Древнего Египта (вельможи, чиновники,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жрецы, земледельцы, ремесленники);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основные направления завоевательных походов фараонов Египта;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организации и вооружении египетского войска;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чем прославился фараон Рамсес II;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каким богам поклонялись древние египтяне;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описание внешнего вида и внутреннего устройства египетских храмов, пирамид (на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основе фотографий, иллюстраций);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Излагать сюжет мифа об Осирисе, объяснять, в чем заключалась его главная идея;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чем известен в египетской истории фараон Эхнатон;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в каких областях знаний древние египтяне достигли значительных успехов;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письменность древних египтян (особенности письма, материал для письма);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в чем состоял вклад Ж. Ф. Шампольона в изучение истории Древнего Египта;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 значение понятий и терминов: пирамида, сфинкс, рельеф, фреска;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2" w:right="640" w:bottom="1156" w:left="666" w:header="720" w:footer="720" w:gutter="0"/>
          <w:cols w:space="720" w:num="1" w:equalWidth="0"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230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3.2.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Древние цивилизации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Месопотамии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011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21.10.2022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02.11.2022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используя карту, о природных условиях Месопотамии и занятиях живших там 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древности людей;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и показывать на карте древнейшие города-государства Месопотамии;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 и терминов: клинопись, эпос, зиккурат;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расположение древнего Вавилонского царства;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чем известен в истории вавилонский царь Хаммурапи;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в чем заключается ценность законов как исторического источника;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территорию Ассирийской державы. Рассказывать об организации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ассирийского войска;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как ассирийские цари управляли своей державой;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Представлять, используя иллюстрации, описание ассирийской столицы Ниневии, рассказывать о ее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достопримечательностях;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благодаря чему произошло новое возвышение Вавилона;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Представлять, используя иллюстрации, описание города Вавилона в период его расцвета при царе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Навуходоносоре. Раскрывать смысл выражения «Вавилонская башня»;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1500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3.3.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72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Восточное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Средиземноморье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 древности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04.11.2022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09.11.2022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как природные условия влияли на занятия населения Восточного Средиземноморья;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развитии ремесел и торговли в Финикии;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понятий: колония, колонизация, алфавит;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и показывать на карте древние государства Палестины;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чем известен в истории царь Соломон;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1310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3.4.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Персидская держава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182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11.11.2022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16.11.2022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296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территорию Персидской державы в период ее могущества;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причины военных успехов персидской армии;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систему управления персидской державой;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религии древних персов;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 значение понятий и терминов: сатрап, зороастризм, Авеста;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2068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3.5.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Древняя Индия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182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18.11.2022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23.11.2022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природных условиях Древней Индии, занятиях населения;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древнейших индийских городах, используя карту;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 и терминов: арии, раджа, варна, каста, брахман, Веды, санскрит;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верования древних индийцев, называть главных богов, почитаемых в индуизме;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возникновении буддизма, основных положениях этого учения;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Давать описание внешнего вида и внутреннего убранства индуистских и буддийских храмов (на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основе текста и иллюстраций учебника);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о чем повествуют поэмы «Махабхарата» и «Рамаяна», чем они интересны для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историков;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230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3.6.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Древний Китай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011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25.11.2022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02.12.2022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Характеризовать, используя карту, природные условия Древнего Китая, их влияние на занятия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населения;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хозяйственной деятельности древних китайцев, совершенствовании орудий их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труда, технических сооружениях;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территорию империи Цинь и объяснять значение создания единого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государства;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характеристику императора Цинь Шихуанди и итогов его деятельности;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достижениях древних китайцев в развитии ремесел и торговли;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причины частых восстаний населения в Древнем Китае, показывать, чем они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завершались;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 и терминов: Великая Китайская стена, Великий шелковый путь,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пагода, иероглиф, каллиграфия;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учении Конфуция, высказывать суждения о причинах его популярности в Древнем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Китае и в последующие столетия;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характеристику достижений древних китайцев в развитии письменности, в науке,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технике, художественной культуре (в форме устных сообщений, альбомов, презентаций);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48"/>
        </w:trPr>
        <w:tc>
          <w:tcPr>
            <w:tcW w:type="dxa" w:w="2510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4. Древняя Греция. Эллинизм</w:t>
            </w:r>
          </w:p>
        </w:tc>
      </w:tr>
      <w:tr>
        <w:trPr>
          <w:trHeight w:hRule="exact" w:val="1288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Древнейшая Греция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07.12.2022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16.12.2022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используя карту, о природных условиях Древней Греции и основных занятиях ее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населения;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какие находки археологов свидетельствуют о существовании древних цивилизации на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о. Крит, в Микенах;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о чем повествуют поэмы «Илиада» и «Одиссея»;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43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опрос;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7552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4.2.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Греческие полисы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10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011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011" w:val="single" w:color="#000000"/>
              <w:end w:sz="5.600000000000364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011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21.12.2022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26.01.2023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7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крупнейшие греческие города-государства;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понятий: полис, аристократия, демос, тиран, акрополь, агора, фаланга,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метрополия, колония;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основные группы населения греческого полиса, их положение, отношение к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власти;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составе и организации полисного войска;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направления Великой греческой колонизации, называть наиболее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значительные колонии, в том числе в Северном Причерноморье. Рассказывать, как осуществлялось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управление греческими колониями, в чем заключались их связи с метрополиями;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ареопаг, архонт, народное собрание, реформа,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остракизм;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основные положения и значение законов Солона и реформ Клисфена;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почему политическое устройство Древних Афин называется демократией;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основных группах населения Спарты, о том, кто управлял государством;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олигархия, илоты, гоплиты;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почему спартанское войско считалось самым сильным в Греции;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Составить сообщение о спартанском воспитании, высказать суждение о его достоинствах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недостатках;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устройство Афинского и Спартанского государств, определять основные различия;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причинах и непосредственном поводе для начала войн Персии против Греции;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Рассказывать, используя картосхемы, об участниках, ходе и итогах крупных сражений греко-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персидских войн (Марафонская битва, оборона греками Фермопил, сражение в Саламинском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проливе);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Систематизировать информацию о греко-персидских войнах в форме таблицы;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роль конкретных людей — руководителей полисов, военачальников, воинов 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ходе военных событий;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основные итоги греко-персидских войн;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Высказывать суждение о том, почему небольшой группе греческих полисов удалось одержать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победу в войнах против могущественной Персидской державы;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причины укрепления демократии в Афинах в период греко-персидских войн;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почему историки связывали расцвет Афинского государства с именем Перикла;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основные источника рабства в Древней Греции, объяснять, почему численность рабов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значительно возросла в V в. до н. э.;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условия жизни и труда рабов в греческих полисах;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развитии ремесла и торговли в греческих городах;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причины, основных участников и итоги Пелопоннесской войны;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Объяснять, в чем проявилось ослабление греческих полисов после Пелопоннесской войны;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2826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4.3.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Культура Древней Греции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727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01.02.2023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08.02.2023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главных богов, которым поклонялись древние греки, распознавать их скульптурные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изображения;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кто такие титаны и герои;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том, чему учили детей в школах Древней Греции;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гимнасий, Академия, Ликей, философия, логика, этика;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древнегреческих ученых, известных своими трудами по философии, истории, другим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отраслям наук;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описание внешнего вида и планировки древнегреческого храма (в виде устного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высказывания, презентации);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ордер, фронтон, капитель, кариатида, распознавать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архитектурные элементы зданий на изображениях, фотографиях;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древнегреческом театре, организации представлений;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истоках и правилах проведения общегреческих игр в Олимпии. Объяснять, что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греки ценили в спортивных состязаниях, в чем выражалось их отношение к играм;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460" w:left="666" w:header="720" w:footer="720" w:gutter="0"/>
          <w:cols w:space="720" w:num="1" w:equalWidth="0"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2462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4.4.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Македонские завоевания.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Эллинизм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011" w:val="single" w:color="#000000"/>
              <w:end w:sz="5.600000000000364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10.02.2023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17.02.2023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что способствовало усилению Македонии в IV в. до н. э., какую роль сыграл в этом царь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Филипп II;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как была установлена власть македонского царя над греческими полисами;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Систематизировать в виде таблицы информацию о завоевательных походах Александра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Македонского;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в чем состояли причины военных побед Александра Македонского;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характеристику («исторический портрет») Александра Македонского;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смысл понятия «эллинизм»;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карте государства, образовавшиеся в результате распада державы Александра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Македонского;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чем славилась Александрия Египетская, почему она считалась культурным центром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эллинистического мира;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48"/>
        </w:trPr>
        <w:tc>
          <w:tcPr>
            <w:tcW w:type="dxa" w:w="2510"/>
            <w:gridSpan w:val="2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Раздел 5. Древний Рим</w:t>
            </w:r>
          </w:p>
        </w:tc>
      </w:tr>
      <w:tr>
        <w:trPr>
          <w:trHeight w:hRule="exact" w:val="2918"/>
        </w:trPr>
        <w:tc>
          <w:tcPr>
            <w:tcW w:type="dxa" w:w="396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Возникновение Римского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государства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9545" w:val="single" w:color="#000000"/>
              <w:end w:sz="5.600000000000364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22.02.2023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01.03.2023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используя историческую карту, о природных условиях Апеннинского полуострова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племенах, населявших его в древности;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Сопоставлять информацию о происхождении Рима, содержащуюся в легенде и полученную в ходе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исследований историков;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патриций, плебей, республика, консул, народный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трибун, Сенат, вето, легион, понтифик, авгур;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как было организовано управление Римской республикой (какими полномочиями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обладали консулы, народные трибуны, Сенат, народное собрание);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организации и вооружении римской армии, привлекая иллюстрации учебника;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Называть главных богов древних римлян, устанавливать соответствие римских и греческих богов;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исторической карте, с какими противниками воевали римляне в борьбе за власть над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Италией;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происхождение и смысл выражений «Гуси Рим спасли», «Пиррова победа», «Разделяй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властвуй!»;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1116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5.2.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576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Римские завоевания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 Средиземноморье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727" w:val="single" w:color="#000000"/>
              <w:end w:sz="5.600000000000364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03.03.2023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15.03.2023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общую характеристику Пунических войн (причины, хронологический период,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участники, наиболее значительные походы и сражения, итоги);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благодаря чему вошел в историю Ганнибал;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исторической карте территории римских провинций, объяснять, какие современные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географические названия берут начало от названий римских провинций;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Тестирование;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210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5.3.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7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Поздняя Римская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республика. Гражданские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войны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727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17.03.2023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12.04.2023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Объяснять, почему причиной острых столкновений в Риме во II в. до н. э. стал вопрос о переделе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«общественной земли»;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значение понятий и терминов: «общественная земля», гражданская война, диктатор,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проскрипции, триумвират, вольноотпущенник, гладиатор;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цели, содержание и итоги реформ братьев Гракхов;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Анализировать отрывки из текстов историков (извлекать информацию, высказывать оценочные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суждения);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чем были вызваны гражданские войны в Риме, какие силы противостояли друг другу;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положении рабов в Древнем Риме;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восстании под руководством Спартака (причины, участники, основные периоды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восстания, итоги);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Представлять характеристику Гая Юлия Цезаря, объяснять, благодаря чему он вошел в историю;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Раскрывать, при каких обстоятельствах появились и что означали выражения «Жребий брошен!»,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«Перейти Рубикон»;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Называть главных участников борьбы за власть после смерти Цезаря и ее итоги;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Контрольная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работа;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448" w:left="666" w:header="720" w:footer="720" w:gutter="0"/>
          <w:cols w:space="720" w:num="1" w:equalWidth="0"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726"/>
        <w:gridCol w:w="1726"/>
        <w:gridCol w:w="1726"/>
        <w:gridCol w:w="1726"/>
        <w:gridCol w:w="1726"/>
        <w:gridCol w:w="1726"/>
        <w:gridCol w:w="1726"/>
        <w:gridCol w:w="1726"/>
        <w:gridCol w:w="1726"/>
      </w:tblGrid>
      <w:tr>
        <w:trPr>
          <w:trHeight w:hRule="exact" w:val="3614"/>
        </w:trPr>
        <w:tc>
          <w:tcPr>
            <w:tcW w:type="dxa" w:w="396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5.4.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011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Расцвет и падение Римской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империи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011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011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14.04.2023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03.05.2023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4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об установлении единоличной власти Октавиана Августа;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Представлять характеристики римских императоров, их правления (Нерон, Траян, Диоклетиан —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 выбору);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Показывать на исторической карте территорию Римской империи, объяснять, как было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организовано управление провинциями;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Рассказывать, используя иллюстрации учебника, о повседневной жизни в столице и провинциях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Римской империи;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положение римского раба и колона, объяснять, чем различались условия их жизни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труда;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 значение понятий и терминов: форум, Пантеон, Колизей, акведук, амфитеатр, термы;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возникновении и распространении христианства, объяснять, чем отличалась новая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религия от верований римлян;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Характеризовать политику римских императоров в отношении христиан, объяснять, как и при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каких обстоятельствах она была изменена;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Объяснять значение понятий и терминов: Библия, Евангелие, апостол, церковь, патриарх, епископ.</w:t>
            </w:r>
          </w:p>
          <w:p>
            <w:pPr>
              <w:autoSpaceDN w:val="0"/>
              <w:autoSpaceDE w:val="0"/>
              <w:widowControl/>
              <w:spacing w:line="250" w:lineRule="auto" w:before="18" w:after="0"/>
              <w:ind w:left="72" w:right="1152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разделении Римской империи на Западную и Восточную;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Систематизировать в форме таблицы информацию о нападениях варваров на Рим;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Участвовать в обсуждении вопроса «Почему пала Западная Римская империя?»;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011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1500"/>
        </w:trPr>
        <w:tc>
          <w:tcPr>
            <w:tcW w:type="dxa" w:w="396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5.5.</w:t>
            </w:r>
          </w:p>
        </w:tc>
        <w:tc>
          <w:tcPr>
            <w:tcW w:type="dxa" w:w="2114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Культура Древнего Рима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3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182" w:val="single" w:color="#000000"/>
              <w:end w:sz="4.7999999999999545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182" w:val="single" w:color="#000000"/>
              <w:end w:sz="5.600000000000364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864"/>
            <w:tcBorders>
              <w:start w:sz="5.600000000000364" w:val="single" w:color="#000000"/>
              <w:top w:sz="4.800000000000182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05.05.2023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12.05.2023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2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Раскрывать смысл понятия «золотой век римской поэзии», называть имена поэтов золотого века;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Рассказывать о развитии научных знаний в Древнем Риме (философия, география, история);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Объяснять, какое значение и почему придавалось в Древнем Риме ораторскому искусству;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Составлять описание известных архитектурных сооружений Древнего Рима (по выбору);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Сравнивать внешний вид древнегреческих и древнеримских храмов. Определять общие черты и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различия;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Изучать иллюстрации учебника, объяснять, о чем рассказывают римские скульптурные портреты;</w:t>
            </w:r>
          </w:p>
        </w:tc>
        <w:tc>
          <w:tcPr>
            <w:tcW w:type="dxa" w:w="1116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800000000000182" w:val="single" w:color="#000000"/>
              <w:end w:sz="4.800000000000182" w:val="single" w:color="#000000"/>
              <w:bottom w:sz="5.599999999999909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50"/>
        </w:trPr>
        <w:tc>
          <w:tcPr>
            <w:tcW w:type="dxa" w:w="2510"/>
            <w:gridSpan w:val="2"/>
            <w:tcBorders>
              <w:start w:sz="4.800000000000011" w:val="single" w:color="#000000"/>
              <w:top w:sz="5.599999999999909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5.599999999999909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20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5.599999999999909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348"/>
        </w:trPr>
        <w:tc>
          <w:tcPr>
            <w:tcW w:type="dxa" w:w="15502"/>
            <w:gridSpan w:val="9"/>
            <w:tcBorders>
              <w:start w:sz="4.800000000000011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Раздел 6.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Обобщение</w:t>
            </w:r>
          </w:p>
        </w:tc>
      </w:tr>
      <w:tr>
        <w:trPr>
          <w:trHeight w:hRule="exact" w:val="924"/>
        </w:trPr>
        <w:tc>
          <w:tcPr>
            <w:tcW w:type="dxa" w:w="396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6.1.</w:t>
            </w:r>
          </w:p>
        </w:tc>
        <w:tc>
          <w:tcPr>
            <w:tcW w:type="dxa" w:w="2114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288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Историческое и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культурное наследие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 xml:space="preserve">цивилизаций Древнего </w:t>
            </w:r>
            <w:r>
              <w:rPr>
                <w:w w:val="97.55591154098511"/>
                <w:rFonts w:ascii="Times New Roman" w:hAnsi="Times New Roman" w:eastAsia="Times New Roman"/>
                <w:b/>
                <w:i w:val="0"/>
                <w:color w:val="000000"/>
                <w:sz w:val="16"/>
              </w:rPr>
              <w:t>мира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104"/>
            <w:tcBorders>
              <w:start w:sz="4.800000000000182" w:val="single" w:color="#000000"/>
              <w:top w:sz="4.799999999999727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</w:t>
            </w:r>
          </w:p>
        </w:tc>
        <w:tc>
          <w:tcPr>
            <w:tcW w:type="dxa" w:w="1142"/>
            <w:tcBorders>
              <w:start w:sz="4.7999999999999545" w:val="single" w:color="#000000"/>
              <w:top w:sz="4.799999999999727" w:val="single" w:color="#000000"/>
              <w:end w:sz="5.600000000000364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0</w:t>
            </w:r>
          </w:p>
        </w:tc>
        <w:tc>
          <w:tcPr>
            <w:tcW w:type="dxa" w:w="864"/>
            <w:tcBorders>
              <w:start w:sz="5.600000000000364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6" w:after="0"/>
              <w:ind w:left="0" w:right="0" w:firstLine="0"/>
              <w:jc w:val="center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17.05.2023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19.05.2023</w:t>
            </w:r>
          </w:p>
        </w:tc>
        <w:tc>
          <w:tcPr>
            <w:tcW w:type="dxa" w:w="685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Повторение темы;</w:t>
            </w:r>
          </w:p>
        </w:tc>
        <w:tc>
          <w:tcPr>
            <w:tcW w:type="dxa" w:w="111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50" w:lineRule="auto" w:before="76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Устный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опрос; </w:t>
            </w:r>
            <w:r>
              <w:br/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Письменный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контроль;</w:t>
            </w:r>
          </w:p>
        </w:tc>
        <w:tc>
          <w:tcPr>
            <w:tcW w:type="dxa" w:w="1382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РЭШ</w:t>
            </w:r>
          </w:p>
        </w:tc>
      </w:tr>
      <w:tr>
        <w:trPr>
          <w:trHeight w:hRule="exact" w:val="348"/>
        </w:trPr>
        <w:tc>
          <w:tcPr>
            <w:tcW w:type="dxa" w:w="2510"/>
            <w:gridSpan w:val="2"/>
            <w:tcBorders>
              <w:start w:sz="4.800000000000011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Итого по разделу</w:t>
            </w:r>
          </w:p>
        </w:tc>
        <w:tc>
          <w:tcPr>
            <w:tcW w:type="dxa" w:w="528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3" w:lineRule="auto" w:before="76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2</w:t>
            </w:r>
          </w:p>
        </w:tc>
        <w:tc>
          <w:tcPr>
            <w:tcW w:type="dxa" w:w="12464"/>
            <w:gridSpan w:val="6"/>
            <w:tcBorders>
              <w:start w:sz="4.800000000000182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  <w:tr>
        <w:trPr>
          <w:trHeight w:hRule="exact" w:val="520"/>
        </w:trPr>
        <w:tc>
          <w:tcPr>
            <w:tcW w:type="dxa" w:w="2510"/>
            <w:gridSpan w:val="2"/>
            <w:tcBorders>
              <w:start w:sz="4.800000000000011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45" w:lineRule="auto" w:before="78" w:after="0"/>
              <w:ind w:left="72" w:right="144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 xml:space="preserve">ОБЩЕЕ КОЛИЧЕСТВО ЧАСОВ </w:t>
            </w: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ПО ПРОГРАММЕ</w:t>
            </w:r>
          </w:p>
        </w:tc>
        <w:tc>
          <w:tcPr>
            <w:tcW w:type="dxa" w:w="528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68</w:t>
            </w:r>
          </w:p>
        </w:tc>
        <w:tc>
          <w:tcPr>
            <w:tcW w:type="dxa" w:w="1104"/>
            <w:tcBorders>
              <w:start w:sz="4.800000000000182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4</w:t>
            </w:r>
          </w:p>
        </w:tc>
        <w:tc>
          <w:tcPr>
            <w:tcW w:type="dxa" w:w="1142"/>
            <w:tcBorders>
              <w:start w:sz="4.7999999999999545" w:val="single" w:color="#000000"/>
              <w:top w:sz="4.800000000000182" w:val="single" w:color="#000000"/>
              <w:end w:sz="5.600000000000364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78" w:after="0"/>
              <w:ind w:left="72" w:right="0" w:firstLine="0"/>
              <w:jc w:val="left"/>
            </w:pPr>
            <w:r>
              <w:rPr>
                <w:w w:val="97.55591154098511"/>
                <w:rFonts w:ascii="Times New Roman" w:hAnsi="Times New Roman" w:eastAsia="Times New Roman"/>
                <w:b w:val="0"/>
                <w:i w:val="0"/>
                <w:color w:val="000000"/>
                <w:sz w:val="16"/>
              </w:rPr>
              <w:t>7</w:t>
            </w:r>
          </w:p>
        </w:tc>
        <w:tc>
          <w:tcPr>
            <w:tcW w:type="dxa" w:w="10218"/>
            <w:gridSpan w:val="4"/>
            <w:tcBorders>
              <w:start w:sz="5.600000000000364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6840" w:h="11900"/>
          <w:pgMar w:top="284" w:right="640" w:bottom="1440" w:left="666" w:header="720" w:footer="720" w:gutter="0"/>
          <w:cols w:space="720" w:num="1" w:equalWidth="0"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32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ПОУРОЧНОЕ ПЛАНИРОВАНИЕ 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492"/>
        </w:trPr>
        <w:tc>
          <w:tcPr>
            <w:tcW w:type="dxa" w:w="504"/>
            <w:vMerge w:val="restart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п/п</w:t>
            </w:r>
          </w:p>
        </w:tc>
        <w:tc>
          <w:tcPr>
            <w:tcW w:type="dxa" w:w="3146"/>
            <w:vMerge w:val="restart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Тема урока</w:t>
            </w:r>
          </w:p>
        </w:tc>
        <w:tc>
          <w:tcPr>
            <w:tcW w:type="dxa" w:w="4020"/>
            <w:gridSpan w:val="3"/>
            <w:tcBorders>
              <w:start w:sz="4.0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236"/>
            <w:vMerge w:val="restart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изучения</w:t>
            </w:r>
          </w:p>
        </w:tc>
        <w:tc>
          <w:tcPr>
            <w:tcW w:type="dxa" w:w="1646"/>
            <w:vMerge w:val="restart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контроля</w:t>
            </w:r>
          </w:p>
        </w:tc>
      </w:tr>
      <w:tr>
        <w:trPr>
          <w:trHeight w:hRule="exact" w:val="828"/>
        </w:trPr>
        <w:tc>
          <w:tcPr>
            <w:tcW w:type="dxa" w:w="1512"/>
            <w:vMerge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800000000000068" w:val="single" w:color="#000000"/>
            </w:tcBorders>
          </w:tcPr>
          <w:p/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всего 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контрольные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 xml:space="preserve">практические </w:t>
            </w:r>
            <w:r>
              <w:rPr>
                <w:rFonts w:ascii="Times New Roman" w:hAnsi="Times New Roman" w:eastAsia="Times New Roman"/>
                <w:b/>
                <w:i w:val="0"/>
                <w:color w:val="000000"/>
                <w:sz w:val="24"/>
              </w:rPr>
              <w:t>работы</w:t>
            </w:r>
          </w:p>
        </w:tc>
        <w:tc>
          <w:tcPr>
            <w:tcW w:type="dxa" w:w="1512"/>
            <w:vMerge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800000000000068" w:val="single" w:color="#000000"/>
            </w:tcBorders>
          </w:tcPr>
          <w:p/>
        </w:tc>
        <w:tc>
          <w:tcPr>
            <w:tcW w:type="dxa" w:w="1512"/>
            <w:vMerge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800000000000068" w:val="single" w:color="#000000"/>
            </w:tcBorders>
          </w:tcPr>
          <w:p/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Что изучает история.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Исторические источники.</w:t>
            </w:r>
          </w:p>
        </w:tc>
        <w:tc>
          <w:tcPr>
            <w:tcW w:type="dxa" w:w="732"/>
            <w:tcBorders>
              <w:start w:sz="4.0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02.09.2022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Историческая хронология.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счёт лет  в истории (до н.э,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н.э.) Историческая карта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07.09.2022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0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3.</w:t>
            </w:r>
          </w:p>
        </w:tc>
        <w:tc>
          <w:tcPr>
            <w:tcW w:type="dxa" w:w="3146"/>
            <w:tcBorders>
              <w:start w:sz="4.800000000000011" w:val="single" w:color="#000000"/>
              <w:top w:sz="4.0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Происхождение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расселение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человека.Условия жизни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занятия первобытных людей</w:t>
            </w:r>
          </w:p>
        </w:tc>
        <w:tc>
          <w:tcPr>
            <w:tcW w:type="dxa" w:w="732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09.09.2022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2172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Древнейшие земледельцы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скотоводы. Род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племя.Изобретение орудий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труда.Появление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ремёсел.Производящее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хозяйство.</w:t>
            </w:r>
          </w:p>
        </w:tc>
        <w:tc>
          <w:tcPr>
            <w:tcW w:type="dxa" w:w="732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Использование металлов.</w:t>
            </w:r>
          </w:p>
          <w:p>
            <w:pPr>
              <w:autoSpaceDN w:val="0"/>
              <w:autoSpaceDE w:val="0"/>
              <w:widowControl/>
              <w:spacing w:line="276" w:lineRule="auto" w:before="70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Развитие обмена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торговли.От родовой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общины к соседской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общине.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Появление неравенства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знати. Возникновение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древнейших цивилизаций.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0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7.</w:t>
            </w:r>
          </w:p>
        </w:tc>
        <w:tc>
          <w:tcPr>
            <w:tcW w:type="dxa" w:w="3146"/>
            <w:tcBorders>
              <w:start w:sz="4.800000000000011" w:val="single" w:color="#000000"/>
              <w:top w:sz="4.0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10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Природа Египта. Занятия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населения.Возникновение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государственной власти.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Управление государством.</w:t>
            </w:r>
          </w:p>
        </w:tc>
        <w:tc>
          <w:tcPr>
            <w:tcW w:type="dxa" w:w="732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8.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Условия жизни,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положение.Развитие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земледелия, скотоводства,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ремёсел. Рабы.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1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9.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Отношение Египта с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соседними народами.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Египетское войско.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Завоевательные походы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египтян.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30.09.2022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98" w:right="650" w:bottom="410" w:left="666" w:header="720" w:footer="720" w:gutter="0"/>
          <w:cols w:space="720" w:num="1" w:equalWidth="0"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Военные походы фараонов.</w:t>
            </w:r>
          </w:p>
        </w:tc>
        <w:tc>
          <w:tcPr>
            <w:tcW w:type="dxa" w:w="732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05.10.2022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11.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628" w:firstLine="0"/>
              <w:jc w:val="both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Религиозные верования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египтян. Боги Древнего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Египта.храмы и жрецы.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07.10.2022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Искусство древнего Египта.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Архитектура, рельефы ,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фреска.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13.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Письменность и знания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древних египтян.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Природные условия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Месопотамии(Древнего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Двуречья).Занятия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населения. Письменность.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Вавилонский царь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Хаммурапи  и его законы.</w:t>
            </w:r>
          </w:p>
        </w:tc>
        <w:tc>
          <w:tcPr>
            <w:tcW w:type="dxa" w:w="732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21.10.2022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Ассирия. Создание сильной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державы. Завоевания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ассирийцев. Культурные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сокровища Ниневии.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02.11.2022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Нововавилонское царство.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создание сильной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державы.Легендарные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памятники Вавилона.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04.11.2022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0" w:right="432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задания по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карточкам;</w:t>
            </w:r>
          </w:p>
        </w:tc>
      </w:tr>
      <w:tr>
        <w:trPr>
          <w:trHeight w:hRule="exact" w:val="1502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18.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Финикия: занятия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населения, развитие ремёсел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 торговли. Финикийский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алфавит. Царь Соломон.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09.11.2022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Религиозные верования.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Библейские сказания.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11.11.2022 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156" w:right="144" w:hanging="156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20.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Персидская держава.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Завоевания персов. Великие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цари: Дарий первый, Кир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второй.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16.11.2022 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tabs>
                <w:tab w:pos="156" w:val="left"/>
              </w:tabs>
              <w:autoSpaceDE w:val="0"/>
              <w:widowControl/>
              <w:spacing w:line="262" w:lineRule="auto" w:before="98" w:after="0"/>
              <w:ind w:left="0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0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Управление  империей.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Религия персов.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18.11.2022 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0" w:right="72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Устный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640" w:left="666" w:header="720" w:footer="720" w:gutter="0"/>
          <w:cols w:space="720" w:num="1" w:equalWidth="0"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Природа и люди древней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Индии.Занятия населения.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Религия древней Индии.</w:t>
            </w:r>
          </w:p>
        </w:tc>
        <w:tc>
          <w:tcPr>
            <w:tcW w:type="dxa" w:w="732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Индийские касты. Периоды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жизни брахманов.</w:t>
            </w:r>
          </w:p>
          <w:p>
            <w:pPr>
              <w:autoSpaceDN w:val="0"/>
              <w:autoSpaceDE w:val="0"/>
              <w:widowControl/>
              <w:spacing w:line="271" w:lineRule="auto" w:before="7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Неравенство между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кастами.Культурное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наследие древней Индии.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83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Природные условия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Древнего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Китая.Хозяйственная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деятельность и жизнь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населения.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30.11.2022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100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Создание империи Цинь-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Шихуана. Великая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Китайская стена.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02.12.2022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Религиозно-философские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учения. Конфуцианство.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115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Научные знания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изобретения.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07.12.2022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Тестирование;</w:t>
            </w:r>
          </w:p>
        </w:tc>
      </w:tr>
      <w:tr>
        <w:trPr>
          <w:trHeight w:hRule="exact" w:val="1836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27.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81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Природные условия Древней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Греции. Занятия населения.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Древнейшие государства на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Крите. Расцвет и гибель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Минойской цивилизации.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09.12.2022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272" w:val="single" w:color="#000000"/>
              <w:end w:sz="4.0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Государства ахейской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Греции. Троянская война.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Миф о Троянской войне.</w:t>
            </w:r>
          </w:p>
        </w:tc>
        <w:tc>
          <w:tcPr>
            <w:tcW w:type="dxa" w:w="732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0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0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29.</w:t>
            </w:r>
          </w:p>
        </w:tc>
        <w:tc>
          <w:tcPr>
            <w:tcW w:type="dxa" w:w="3146"/>
            <w:tcBorders>
              <w:start w:sz="4.800000000000011" w:val="single" w:color="#000000"/>
              <w:top w:sz="4.0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Поэма Гомера "Илиада"</w:t>
            </w:r>
          </w:p>
        </w:tc>
        <w:tc>
          <w:tcPr>
            <w:tcW w:type="dxa" w:w="732"/>
            <w:tcBorders>
              <w:start w:sz="4.0" w:val="single" w:color="#000000"/>
              <w:top w:sz="4.0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0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16.12.2022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0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30.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Поэма Гомера "Одиссея"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31.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Земледельцы Аттики теряют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землю и свобобу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23.12.2022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32.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Зарождение демократии 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Афинах</w:t>
            </w:r>
          </w:p>
        </w:tc>
        <w:tc>
          <w:tcPr>
            <w:tcW w:type="dxa" w:w="732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28.12.2022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33.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Древняя Спарта.</w:t>
            </w:r>
          </w:p>
          <w:p>
            <w:pPr>
              <w:autoSpaceDN w:val="0"/>
              <w:autoSpaceDE w:val="0"/>
              <w:widowControl/>
              <w:spacing w:line="230" w:lineRule="auto" w:before="7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спартанское воспитание.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30.12.2022 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0" w:right="72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Устный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6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34.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Греческие колонии на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берегах Средиземного моря.</w:t>
            </w:r>
          </w:p>
        </w:tc>
        <w:tc>
          <w:tcPr>
            <w:tcW w:type="dxa" w:w="732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11.01.2023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35.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86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Олимпийские игры 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древности.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13.01.2023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068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068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68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Марафонская битва. Победа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греков над персами в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Марафонской битве.</w:t>
            </w:r>
          </w:p>
        </w:tc>
        <w:tc>
          <w:tcPr>
            <w:tcW w:type="dxa" w:w="732"/>
            <w:tcBorders>
              <w:start w:sz="4.0" w:val="single" w:color="#000000"/>
              <w:top w:sz="4.800000000000068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68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18.01.2023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68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37.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Нашествие персидских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войск. Бой в Фермопильском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ущелье.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20.01.2023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38.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Упадок Эллады.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25.01.2023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50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39.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Обобщение и повторение по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теме"Полисы Греции"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27.01.2023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40.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Тест по теме "Греческие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полисы"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01.02.2023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41.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 гаванях афинского порта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Пирей.  В городе богини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Афины.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03.02.2023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42.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 афинских школах 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гимнасиях.</w:t>
            </w:r>
          </w:p>
        </w:tc>
        <w:tc>
          <w:tcPr>
            <w:tcW w:type="dxa" w:w="732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08.02.2023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43.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 афинском театре.</w:t>
            </w:r>
          </w:p>
          <w:p>
            <w:pPr>
              <w:autoSpaceDN w:val="0"/>
              <w:autoSpaceDE w:val="0"/>
              <w:widowControl/>
              <w:spacing w:line="262" w:lineRule="auto" w:before="70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Афинская демократия при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Перикле.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5.599999999999454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44.</w:t>
            </w:r>
          </w:p>
        </w:tc>
        <w:tc>
          <w:tcPr>
            <w:tcW w:type="dxa" w:w="3146"/>
            <w:tcBorders>
              <w:start w:sz="4.800000000000011" w:val="single" w:color="#000000"/>
              <w:top w:sz="5.599999999999454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Македонские завоевания в 4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веке.до н.э. Города Эллады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подчиняются Македонии.</w:t>
            </w:r>
          </w:p>
        </w:tc>
        <w:tc>
          <w:tcPr>
            <w:tcW w:type="dxa" w:w="732"/>
            <w:tcBorders>
              <w:start w:sz="4.0" w:val="single" w:color="#000000"/>
              <w:top w:sz="5.599999999999454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5.599999999999454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5.599999999999454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5.599999999999454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5.599999999999454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45.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Поход Александра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Македонского на Восток.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 Александрии Египетской.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480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47.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Рим: от его возникновения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до установления господства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над Италией. Древнейший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Рим.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24.02.2023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65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48.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Завоевание Римом Италии.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Патриции и плебеи.</w:t>
            </w:r>
          </w:p>
        </w:tc>
        <w:tc>
          <w:tcPr>
            <w:tcW w:type="dxa" w:w="732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01.03.2023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49.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Устройство Римской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республики. Новые законы.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Римское войско.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03.03.2023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50.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Рим - сильнейшая держава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Средиземноморья. Война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Рима с Карфагеном.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166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51.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100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Установление господства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Рима во всём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Средиземноморье.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15.03.2023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52.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Рабство в Древнем Риме.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53.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Гражданские войны в Риме.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Земельный закон братьев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Гракхов.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22.03.2023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54.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Восстание Спартака.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24.03.2023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55.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727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Единовластие Цезаря.</w:t>
            </w:r>
          </w:p>
        </w:tc>
        <w:tc>
          <w:tcPr>
            <w:tcW w:type="dxa" w:w="732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05.04.2023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56.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Установление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императорской власти.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07.04.2023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57.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Соседи Римской империи.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727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727" w:val="single" w:color="#000000"/>
              <w:end w:sz="4.800000000000011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58.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727" w:val="single" w:color="#000000"/>
              <w:end w:sz="4.0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В Риме при императоре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Нероне.</w:t>
            </w:r>
          </w:p>
        </w:tc>
        <w:tc>
          <w:tcPr>
            <w:tcW w:type="dxa" w:w="732"/>
            <w:tcBorders>
              <w:start w:sz="4.0" w:val="single" w:color="#000000"/>
              <w:top w:sz="4.799999999999727" w:val="single" w:color="#000000"/>
              <w:end w:sz="4.7999999999999545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727" w:val="single" w:color="#000000"/>
              <w:end w:sz="4.800000000000182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727" w:val="single" w:color="#000000"/>
              <w:end w:sz="4.799999999999727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727" w:val="single" w:color="#000000"/>
              <w:end w:sz="4.799999999999727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14.04.2023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727" w:val="single" w:color="#000000"/>
              <w:end w:sz="4.800000000000182" w:val="single" w:color="#000000"/>
              <w:bottom w:sz="5.599999999999454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30"/>
        </w:trPr>
        <w:tc>
          <w:tcPr>
            <w:tcW w:type="dxa" w:w="504"/>
            <w:tcBorders>
              <w:start w:sz="4.800000000000011" w:val="single" w:color="#000000"/>
              <w:top w:sz="5.599999999999454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59.</w:t>
            </w:r>
          </w:p>
        </w:tc>
        <w:tc>
          <w:tcPr>
            <w:tcW w:type="dxa" w:w="3146"/>
            <w:tcBorders>
              <w:start w:sz="4.800000000000011" w:val="single" w:color="#000000"/>
              <w:top w:sz="5.599999999999454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100" w:after="0"/>
              <w:ind w:left="72" w:right="576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Первые христиане и их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учение.</w:t>
            </w:r>
          </w:p>
        </w:tc>
        <w:tc>
          <w:tcPr>
            <w:tcW w:type="dxa" w:w="732"/>
            <w:tcBorders>
              <w:start w:sz="4.0" w:val="single" w:color="#000000"/>
              <w:top w:sz="5.599999999999454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5.599999999999454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5.599999999999454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5.599999999999454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100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5.599999999999454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/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60.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Расцвет империи во 2 веке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н.э.</w:t>
            </w:r>
          </w:p>
        </w:tc>
        <w:tc>
          <w:tcPr>
            <w:tcW w:type="dxa" w:w="732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21.04.2023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Контрольная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работа;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61.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432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Императоры Рима: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завоеватели и правители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26.04.2023 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0" w:right="72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 Устный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62.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Разделение империи на две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части Западную 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Восточную.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28.04.2023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27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504"/>
            <w:tcBorders>
              <w:start w:sz="4.800000000000011" w:val="single" w:color="#000000"/>
              <w:top w:sz="4.799999999999272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63.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27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Вечный город и его жители.</w:t>
            </w:r>
          </w:p>
        </w:tc>
        <w:tc>
          <w:tcPr>
            <w:tcW w:type="dxa" w:w="732"/>
            <w:tcBorders>
              <w:start w:sz="4.0" w:val="single" w:color="#000000"/>
              <w:top w:sz="4.79999999999927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27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03.05.2023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27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662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66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.000000000000085" w:type="dxa"/>
      </w:tblPr>
      <w:tblGrid>
        <w:gridCol w:w="1512"/>
        <w:gridCol w:w="1512"/>
        <w:gridCol w:w="1512"/>
        <w:gridCol w:w="1512"/>
        <w:gridCol w:w="1512"/>
        <w:gridCol w:w="1512"/>
        <w:gridCol w:w="1512"/>
      </w:tblGrid>
      <w:tr>
        <w:trPr>
          <w:trHeight w:hRule="exact" w:val="1164"/>
        </w:trPr>
        <w:tc>
          <w:tcPr>
            <w:tcW w:type="dxa" w:w="504"/>
            <w:tcBorders>
              <w:start w:sz="4.800000000000011" w:val="single" w:color="#000000"/>
              <w:top w:sz="4.800000000000011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64.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011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1" w:lineRule="auto" w:before="98" w:after="0"/>
              <w:ind w:left="72" w:right="288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Римская империя при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Константине. Взятие Рима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варварами.</w:t>
            </w:r>
          </w:p>
        </w:tc>
        <w:tc>
          <w:tcPr>
            <w:tcW w:type="dxa" w:w="732"/>
            <w:tcBorders>
              <w:start w:sz="4.0" w:val="single" w:color="#000000"/>
              <w:top w:sz="4.800000000000011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011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05.05.2023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011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65.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Культура Древнего Рима.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10.05.2023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1502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66.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Римская литература, поэзия.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12.05.2023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76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Письменный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контроль;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800000000000182" w:val="single" w:color="#000000"/>
              <w:end w:sz="4.800000000000011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67.</w:t>
            </w:r>
          </w:p>
        </w:tc>
        <w:tc>
          <w:tcPr>
            <w:tcW w:type="dxa" w:w="3146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Архитектура и скульптура.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800000000000182" w:val="single" w:color="#000000"/>
              <w:end w:sz="4.799999999999727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17.05.2023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7999999999999545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28"/>
        </w:trPr>
        <w:tc>
          <w:tcPr>
            <w:tcW w:type="dxa" w:w="504"/>
            <w:tcBorders>
              <w:start w:sz="4.800000000000011" w:val="single" w:color="#000000"/>
              <w:top w:sz="4.7999999999999545" w:val="single" w:color="#000000"/>
              <w:end w:sz="4.800000000000011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68.</w:t>
            </w:r>
          </w:p>
        </w:tc>
        <w:tc>
          <w:tcPr>
            <w:tcW w:type="dxa" w:w="3146"/>
            <w:tcBorders>
              <w:start w:sz="4.800000000000011" w:val="single" w:color="#000000"/>
              <w:top w:sz="4.7999999999999545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Обобщение и повторение по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теме: "Древнейший Рим".</w:t>
            </w:r>
          </w:p>
        </w:tc>
        <w:tc>
          <w:tcPr>
            <w:tcW w:type="dxa" w:w="732"/>
            <w:tcBorders>
              <w:start w:sz="4.0" w:val="single" w:color="#000000"/>
              <w:top w:sz="4.7999999999999545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20"/>
            <w:tcBorders>
              <w:start w:sz="4.7999999999999545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1668"/>
            <w:tcBorders>
              <w:start w:sz="4.800000000000182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0</w:t>
            </w:r>
          </w:p>
        </w:tc>
        <w:tc>
          <w:tcPr>
            <w:tcW w:type="dxa" w:w="1236"/>
            <w:tcBorders>
              <w:start w:sz="4.799999999999727" w:val="single" w:color="#000000"/>
              <w:top w:sz="4.7999999999999545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0" w:right="0" w:firstLine="0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19.05.2023</w:t>
            </w:r>
          </w:p>
        </w:tc>
        <w:tc>
          <w:tcPr>
            <w:tcW w:type="dxa" w:w="1646"/>
            <w:tcBorders>
              <w:start w:sz="4.799999999999727" w:val="single" w:color="#000000"/>
              <w:top w:sz="4.7999999999999545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72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опрос;</w:t>
            </w:r>
          </w:p>
        </w:tc>
      </w:tr>
      <w:tr>
        <w:trPr>
          <w:trHeight w:hRule="exact" w:val="808"/>
        </w:trPr>
        <w:tc>
          <w:tcPr>
            <w:tcW w:type="dxa" w:w="3650"/>
            <w:gridSpan w:val="2"/>
            <w:tcBorders>
              <w:start w:sz="4.800000000000011" w:val="single" w:color="#000000"/>
              <w:top w:sz="4.800000000000182" w:val="single" w:color="#000000"/>
              <w:end w:sz="4.0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62" w:lineRule="auto" w:before="98" w:after="0"/>
              <w:ind w:left="72" w:right="144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 xml:space="preserve">ОБЩЕЕ КОЛИЧЕСТВО ЧАСОВ </w:t>
            </w: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ПО ПРОГРАММЕ</w:t>
            </w:r>
          </w:p>
        </w:tc>
        <w:tc>
          <w:tcPr>
            <w:tcW w:type="dxa" w:w="732"/>
            <w:tcBorders>
              <w:start w:sz="4.0" w:val="single" w:color="#000000"/>
              <w:top w:sz="4.800000000000182" w:val="single" w:color="#000000"/>
              <w:end w:sz="4.7999999999999545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4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1620"/>
            <w:tcBorders>
              <w:start w:sz="4.7999999999999545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1668"/>
            <w:tcBorders>
              <w:start w:sz="4.800000000000182" w:val="single" w:color="#000000"/>
              <w:top w:sz="4.800000000000182" w:val="single" w:color="#000000"/>
              <w:end w:sz="4.799999999999727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</w:tcPr>
          <w:p>
            <w:pPr>
              <w:autoSpaceDN w:val="0"/>
              <w:autoSpaceDE w:val="0"/>
              <w:widowControl/>
              <w:spacing w:line="230" w:lineRule="auto" w:before="98" w:after="0"/>
              <w:ind w:left="72" w:right="0"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882"/>
            <w:gridSpan w:val="2"/>
            <w:tcBorders>
              <w:start w:sz="4.799999999999727" w:val="single" w:color="#000000"/>
              <w:top w:sz="4.800000000000182" w:val="single" w:color="#000000"/>
              <w:end w:sz="4.800000000000182" w:val="single" w:color="#000000"/>
              <w:bottom w:sz="4.800000000000182" w:val="single" w:color="#000000"/>
            </w:tcBorders>
            <w:tcMar>
              <w:start w:w="0" w:type="dxa"/>
              <w:end w:w="0" w:type="dxa"/>
            </w:tcMar>
            <w:tcMar>
              <w:start w:w="0" w:type="dxa"/>
              <w:end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0"/>
        <w:ind w:left="0" w:right="0"/>
      </w:pPr>
    </w:p>
    <w:p>
      <w:pPr>
        <w:sectPr>
          <w:pgSz w:w="11900" w:h="16840"/>
          <w:pgMar w:top="284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230" w:lineRule="auto" w:before="0" w:after="0"/>
        <w:ind w:left="0" w:right="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УЧЕБНО-МЕТОДИЧЕСКОЕ ОБЕСПЕЧЕНИЕ ОБРАЗОВАТЕЛЬНОГО ПРОЦЕССА </w:t>
      </w:r>
    </w:p>
    <w:p>
      <w:pPr>
        <w:autoSpaceDN w:val="0"/>
        <w:autoSpaceDE w:val="0"/>
        <w:widowControl/>
        <w:spacing w:line="382" w:lineRule="auto" w:before="346" w:after="0"/>
        <w:ind w:left="0" w:right="1440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ОБЯЗАТЕЛЬНЫЕ УЧЕБНЫЕ МАТЕРИАЛЫ ДЛЯ УЧЕНИКА </w:t>
      </w:r>
      <w:r>
        <w:br/>
      </w: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 xml:space="preserve">Введите свой вариант: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МЕТОДИЧЕСКИЕ МАТЕРИАЛЫ ДЛЯ УЧИТЕЛЯ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ЦИФРОВЫЕ ОБРАЗОВАТЕЛЬНЫЕ РЕСУРСЫ И РЕСУРСЫ СЕТИ ИНТЕРНЕТ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78"/>
        <w:ind w:left="0" w:right="0"/>
      </w:pPr>
    </w:p>
    <w:p>
      <w:pPr>
        <w:autoSpaceDN w:val="0"/>
        <w:autoSpaceDE w:val="0"/>
        <w:widowControl/>
        <w:spacing w:line="408" w:lineRule="auto" w:before="0" w:after="0"/>
        <w:ind w:left="0" w:right="432" w:firstLine="0"/>
        <w:jc w:val="left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МАТЕРИАЛЬНО-ТЕХНИЧЕСКОЕ ОБЕСПЕЧЕНИЕ ОБРАЗОВАТЕЛЬНОГО ПРОЦЕССА </w:t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hAnsi="Times New Roman" w:eastAsia="Times New Roman"/>
          <w:b/>
          <w:i w:val="0"/>
          <w:color w:val="000000"/>
          <w:sz w:val="24"/>
        </w:rPr>
        <w:t>ОБОРУДОВАНИЕ ДЛЯ ПРОВЕДЕНИЯ ПРАКТИЧЕСКИХ РАБОТ</w:t>
      </w:r>
    </w:p>
    <w:p>
      <w:pPr>
        <w:sectPr>
          <w:pgSz w:w="11900" w:h="16840"/>
          <w:pgMar w:top="298" w:right="650" w:bottom="1440" w:left="666" w:header="720" w:footer="720" w:gutter="0"/>
          <w:cols w:space="720" w:num="1" w:equalWidth="0"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0584" w:space="0"/>
            <w:col w:w="15534" w:space="0"/>
            <w:col w:w="15534" w:space="0"/>
            <w:col w:w="15534" w:space="0"/>
            <w:col w:w="15534" w:space="0"/>
            <w:col w:w="15534" w:space="0"/>
            <w:col w:w="15534" w:space="0"/>
            <w:col w:w="10108" w:space="0"/>
            <w:col w:w="10536" w:space="0"/>
            <w:col w:w="10548" w:space="0"/>
            <w:col w:w="10584" w:space="0"/>
            <w:col w:w="10554" w:space="0"/>
            <w:col w:w="10542" w:space="0"/>
            <w:col w:w="10584" w:space="0"/>
            <w:col w:w="9794" w:space="0"/>
            <w:col w:w="10584" w:space="0"/>
            <w:col w:w="9020" w:space="0"/>
            <w:col w:w="10282" w:space="0"/>
          </w:cols>
          <w:docGrid w:linePitch="360"/>
        </w:sectPr>
      </w:pPr>
    </w:p>
    <w:sectPr w:rsidR="00FC693F" w:rsidRPr="0006063C" w:rsidSect="00034616">
      <w:pgSz w:w="11900" w:h="16840"/>
      <w:pgMar w:top="1440" w:right="1440" w:bottom="1440" w:left="1440" w:header="720" w:footer="720" w:gutter="0"/>
      <w:cols w:space="720" w:num="1" w:equalWidth="0">
        <w:col w:w="10584" w:space="0"/>
        <w:col w:w="10584" w:space="0"/>
        <w:col w:w="10584" w:space="0"/>
        <w:col w:w="10584" w:space="0"/>
        <w:col w:w="10584" w:space="0"/>
        <w:col w:w="10584" w:space="0"/>
        <w:col w:w="10584" w:space="0"/>
        <w:col w:w="10584" w:space="0"/>
        <w:col w:w="15534" w:space="0"/>
        <w:col w:w="15534" w:space="0"/>
        <w:col w:w="15534" w:space="0"/>
        <w:col w:w="15534" w:space="0"/>
        <w:col w:w="15534" w:space="0"/>
        <w:col w:w="15534" w:space="0"/>
        <w:col w:w="10108" w:space="0"/>
        <w:col w:w="10536" w:space="0"/>
        <w:col w:w="10548" w:space="0"/>
        <w:col w:w="10584" w:space="0"/>
        <w:col w:w="10554" w:space="0"/>
        <w:col w:w="10542" w:space="0"/>
        <w:col w:w="10584" w:space="0"/>
        <w:col w:w="9794" w:space="0"/>
        <w:col w:w="10584" w:space="0"/>
        <w:col w:w="9020" w:space="0"/>
        <w:col w:w="1028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